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EC" w:rsidRDefault="001839EC" w:rsidP="001839EC">
      <w:pPr>
        <w:pStyle w:val="a3"/>
        <w:ind w:left="360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2556510</wp:posOffset>
            </wp:positionH>
            <wp:positionV relativeFrom="paragraph">
              <wp:posOffset>0</wp:posOffset>
            </wp:positionV>
            <wp:extent cx="433705" cy="546735"/>
            <wp:effectExtent l="19050" t="0" r="4445" b="0"/>
            <wp:wrapTight wrapText="bothSides">
              <wp:wrapPolygon edited="0">
                <wp:start x="-949" y="0"/>
                <wp:lineTo x="-949" y="21073"/>
                <wp:lineTo x="21821" y="21073"/>
                <wp:lineTo x="21821" y="0"/>
                <wp:lineTo x="-949" y="0"/>
              </wp:wrapPolygon>
            </wp:wrapTight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9EC" w:rsidRDefault="001839EC" w:rsidP="001839EC">
      <w:pPr>
        <w:pStyle w:val="a3"/>
        <w:ind w:left="360"/>
      </w:pPr>
    </w:p>
    <w:p w:rsidR="001839EC" w:rsidRDefault="001839EC" w:rsidP="001839EC">
      <w:pPr>
        <w:pStyle w:val="a3"/>
        <w:ind w:left="360"/>
      </w:pPr>
    </w:p>
    <w:p w:rsidR="001839EC" w:rsidRDefault="003616F1" w:rsidP="001839EC">
      <w:pPr>
        <w:pStyle w:val="a3"/>
        <w:ind w:left="360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.5pt;width:28.05pt;height:27pt;z-index:251660288" strokecolor="white">
            <v:textbox style="layout-flow:vertical;mso-layout-flow-alt:bottom-to-top">
              <w:txbxContent>
                <w:p w:rsidR="001839EC" w:rsidRDefault="001839EC" w:rsidP="001839EC"/>
              </w:txbxContent>
            </v:textbox>
          </v:shape>
        </w:pict>
      </w:r>
      <w:r w:rsidR="001839EC">
        <w:t>ГЛАВА МУНИЦИПАЛЬНОГО ОБРАЗОВАНИЯ</w:t>
      </w:r>
    </w:p>
    <w:p w:rsidR="001839EC" w:rsidRDefault="001839EC" w:rsidP="001839EC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1839EC" w:rsidRDefault="001839EC" w:rsidP="001839EC">
      <w:pPr>
        <w:pStyle w:val="6"/>
        <w:pBdr>
          <w:bottom w:val="double" w:sz="6" w:space="1" w:color="auto"/>
        </w:pBdr>
        <w:ind w:left="360"/>
        <w:rPr>
          <w:spacing w:val="100"/>
        </w:rPr>
      </w:pPr>
      <w:r>
        <w:rPr>
          <w:spacing w:val="100"/>
        </w:rPr>
        <w:t>РАСПОРЯЖЕНИЕ</w:t>
      </w:r>
    </w:p>
    <w:p w:rsidR="001839EC" w:rsidRDefault="001839EC" w:rsidP="001839EC">
      <w:pPr>
        <w:ind w:left="360"/>
        <w:rPr>
          <w:sz w:val="28"/>
        </w:rPr>
      </w:pPr>
    </w:p>
    <w:p w:rsidR="001839EC" w:rsidRPr="005E399A" w:rsidRDefault="003616F1" w:rsidP="001839EC">
      <w:pPr>
        <w:pStyle w:val="7"/>
        <w:ind w:left="360"/>
        <w:rPr>
          <w:szCs w:val="28"/>
        </w:rPr>
      </w:pPr>
      <w:r>
        <w:rPr>
          <w:noProof/>
          <w:szCs w:val="28"/>
        </w:rPr>
        <w:pict>
          <v:shape id="_x0000_s1027" type="#_x0000_t202" style="position:absolute;left:0;text-align:left;margin-left:-56.1pt;margin-top:11.55pt;width:28.05pt;height:27pt;z-index:251661312" strokecolor="white">
            <v:textbox style="layout-flow:vertical;mso-layout-flow-alt:bottom-to-top">
              <w:txbxContent>
                <w:p w:rsidR="001839EC" w:rsidRDefault="001839EC" w:rsidP="001839EC"/>
              </w:txbxContent>
            </v:textbox>
          </v:shape>
        </w:pict>
      </w:r>
      <w:r w:rsidR="001839EC" w:rsidRPr="00763231">
        <w:rPr>
          <w:szCs w:val="28"/>
        </w:rPr>
        <w:t>от</w:t>
      </w:r>
      <w:r w:rsidR="001839EC">
        <w:rPr>
          <w:szCs w:val="28"/>
        </w:rPr>
        <w:t xml:space="preserve"> </w:t>
      </w:r>
      <w:r w:rsidR="005E399A">
        <w:rPr>
          <w:szCs w:val="28"/>
        </w:rPr>
        <w:t>29.07.2016г.</w:t>
      </w:r>
      <w:r w:rsidR="001839EC">
        <w:rPr>
          <w:szCs w:val="28"/>
        </w:rPr>
        <w:t xml:space="preserve">  </w:t>
      </w:r>
      <w:r w:rsidR="001839EC">
        <w:t xml:space="preserve">№ </w:t>
      </w:r>
      <w:r w:rsidR="005E399A" w:rsidRPr="005E399A">
        <w:rPr>
          <w:szCs w:val="28"/>
        </w:rPr>
        <w:t>154</w:t>
      </w:r>
    </w:p>
    <w:p w:rsidR="001839EC" w:rsidRPr="004116A1" w:rsidRDefault="001839EC" w:rsidP="001839EC">
      <w:pPr>
        <w:ind w:left="360"/>
        <w:rPr>
          <w:sz w:val="28"/>
          <w:szCs w:val="28"/>
        </w:rPr>
      </w:pPr>
      <w:r w:rsidRPr="004116A1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proofErr w:type="spellStart"/>
      <w:r w:rsidRPr="004116A1">
        <w:rPr>
          <w:sz w:val="28"/>
          <w:szCs w:val="28"/>
        </w:rPr>
        <w:t>Мартюш</w:t>
      </w:r>
      <w:proofErr w:type="spellEnd"/>
    </w:p>
    <w:p w:rsidR="001839EC" w:rsidRDefault="001839EC" w:rsidP="001839EC">
      <w:pPr>
        <w:pStyle w:val="8"/>
        <w:ind w:left="360"/>
        <w:jc w:val="center"/>
      </w:pPr>
    </w:p>
    <w:p w:rsidR="001839EC" w:rsidRPr="003722D5" w:rsidRDefault="001839EC" w:rsidP="001839EC"/>
    <w:p w:rsidR="001839EC" w:rsidRDefault="001839EC" w:rsidP="001839EC">
      <w:pPr>
        <w:shd w:val="clear" w:color="auto" w:fill="FFFFFF"/>
        <w:jc w:val="center"/>
        <w:rPr>
          <w:b/>
          <w:bCs/>
          <w:i/>
          <w:iCs/>
          <w:spacing w:val="-1"/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Об организации дежурства на пожароопасный период 2016 года </w:t>
      </w:r>
    </w:p>
    <w:p w:rsidR="001839EC" w:rsidRDefault="001839EC" w:rsidP="001839EC">
      <w:pPr>
        <w:shd w:val="clear" w:color="auto" w:fill="FFFFFF"/>
        <w:jc w:val="center"/>
        <w:rPr>
          <w:b/>
        </w:rPr>
      </w:pPr>
    </w:p>
    <w:p w:rsidR="001839EC" w:rsidRPr="00E43D95" w:rsidRDefault="001839EC" w:rsidP="001839EC">
      <w:pPr>
        <w:shd w:val="clear" w:color="auto" w:fill="FFFFFF"/>
        <w:jc w:val="center"/>
        <w:rPr>
          <w:b/>
        </w:rPr>
      </w:pPr>
    </w:p>
    <w:p w:rsidR="001839EC" w:rsidRDefault="001839EC" w:rsidP="001839EC">
      <w:pPr>
        <w:shd w:val="clear" w:color="auto" w:fill="FFFFFF"/>
        <w:spacing w:line="326" w:lineRule="exact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10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Федеральным законом от 06 октября 2003г. № 131-ФЗ «Об общих принципах организации местного самоуправления в Российской Федерации», руководствуясь Уставом Каменского городского округа, в целях обеспечения своевременного контроля и для оперативности принятия решений при возникновении пожароопасных ситуаций: </w:t>
      </w:r>
    </w:p>
    <w:p w:rsidR="001839EC" w:rsidRDefault="001839EC" w:rsidP="001839EC">
      <w:pPr>
        <w:pStyle w:val="ConsTitle"/>
        <w:widowControl/>
        <w:jc w:val="both"/>
        <w:rPr>
          <w:b w:val="0"/>
          <w:sz w:val="28"/>
          <w:szCs w:val="28"/>
        </w:rPr>
      </w:pPr>
      <w:r>
        <w:rPr>
          <w:b w:val="0"/>
          <w:sz w:val="32"/>
          <w:szCs w:val="32"/>
        </w:rPr>
        <w:tab/>
      </w:r>
      <w:r w:rsidRPr="009935F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график круглосуточного дежурства рабочей группы по предупреждению пожароопасных ситуаций на пожароопасный период в Каменском городском округе с 01 </w:t>
      </w:r>
      <w:r w:rsidR="00BE72DC">
        <w:rPr>
          <w:rFonts w:ascii="Times New Roman" w:hAnsi="Times New Roman" w:cs="Times New Roman"/>
          <w:b w:val="0"/>
          <w:sz w:val="28"/>
          <w:szCs w:val="28"/>
        </w:rPr>
        <w:t>августа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2016г. по 3</w:t>
      </w:r>
      <w:r w:rsidR="006155DC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72DC">
        <w:rPr>
          <w:rFonts w:ascii="Times New Roman" w:hAnsi="Times New Roman" w:cs="Times New Roman"/>
          <w:b w:val="0"/>
          <w:sz w:val="28"/>
          <w:szCs w:val="28"/>
        </w:rPr>
        <w:t>августа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2016г. (прилагается).</w:t>
      </w:r>
    </w:p>
    <w:p w:rsidR="001839EC" w:rsidRPr="009935FC" w:rsidRDefault="001839EC" w:rsidP="001839E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9935F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Ответственным дежурным лицам быть готовыми к докладу по оперативной обстановке на территории Каменского городского округа</w:t>
      </w:r>
      <w:r w:rsidRPr="009935F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39EC" w:rsidRDefault="001839EC" w:rsidP="001839EC">
      <w:pPr>
        <w:pStyle w:val="a7"/>
        <w:ind w:firstLine="708"/>
        <w:jc w:val="both"/>
      </w:pPr>
      <w:r>
        <w:t>3</w:t>
      </w:r>
      <w:r w:rsidRPr="00273453">
        <w:t xml:space="preserve">. </w:t>
      </w:r>
      <w:r>
        <w:t>Должностным лицам Каменского городского округа осуществлять дежурство:</w:t>
      </w:r>
    </w:p>
    <w:p w:rsidR="00E36059" w:rsidRDefault="001839EC" w:rsidP="00E36059">
      <w:pPr>
        <w:pStyle w:val="a7"/>
        <w:ind w:firstLine="708"/>
        <w:jc w:val="both"/>
      </w:pPr>
      <w:r>
        <w:t xml:space="preserve">- </w:t>
      </w:r>
      <w:r w:rsidRPr="00273453">
        <w:t xml:space="preserve"> </w:t>
      </w:r>
      <w:r w:rsidR="00E36059">
        <w:t>в рабочие дни с 08:00 до 17:00 на рабочем месте, с 17:00 до 08:00 следующего дня по месту жительства по телефону;</w:t>
      </w:r>
    </w:p>
    <w:p w:rsidR="00E36059" w:rsidRDefault="00E36059" w:rsidP="00E36059">
      <w:pPr>
        <w:pStyle w:val="a7"/>
        <w:ind w:firstLine="708"/>
        <w:jc w:val="both"/>
      </w:pPr>
      <w:r>
        <w:t>- в выходные дни с 09:00 до 14:00 на рабочем месте, с 14:00 до 09:00 следующего дня по месту жительства по телефону</w:t>
      </w:r>
      <w:r w:rsidR="0052498C">
        <w:t>.</w:t>
      </w:r>
    </w:p>
    <w:p w:rsidR="001839EC" w:rsidRDefault="0052498C" w:rsidP="001839EC">
      <w:pPr>
        <w:pStyle w:val="a7"/>
        <w:ind w:firstLine="708"/>
        <w:jc w:val="both"/>
      </w:pPr>
      <w:r>
        <w:t>4. При возникновении пожароопасной ситуации</w:t>
      </w:r>
      <w:r w:rsidR="00FF240E">
        <w:t xml:space="preserve"> ответственное должностное лицо немедленно информирует Главу Администрации Каменского городского округа Белоусова С.А.</w:t>
      </w:r>
      <w:r w:rsidR="00327359">
        <w:t xml:space="preserve"> и</w:t>
      </w:r>
      <w:r w:rsidR="00FF240E">
        <w:t xml:space="preserve"> единую дежурно-диспетчерскую службу</w:t>
      </w:r>
      <w:r w:rsidR="00327359">
        <w:t xml:space="preserve"> Каменского городского округа</w:t>
      </w:r>
      <w:r w:rsidR="00FF240E">
        <w:t xml:space="preserve">. </w:t>
      </w:r>
    </w:p>
    <w:p w:rsidR="00BE72DC" w:rsidRPr="00E96C77" w:rsidRDefault="00BE72DC" w:rsidP="00BE7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</w:t>
      </w:r>
      <w:r w:rsidRPr="009710FC">
        <w:rPr>
          <w:sz w:val="28"/>
          <w:szCs w:val="28"/>
        </w:rPr>
        <w:t xml:space="preserve">астоящее </w:t>
      </w:r>
      <w:r>
        <w:rPr>
          <w:sz w:val="28"/>
          <w:szCs w:val="28"/>
        </w:rPr>
        <w:t>распоряжение р</w:t>
      </w:r>
      <w:r w:rsidRPr="009710FC">
        <w:rPr>
          <w:sz w:val="28"/>
          <w:szCs w:val="28"/>
        </w:rPr>
        <w:t xml:space="preserve">азместить на официальном сайте </w:t>
      </w:r>
      <w:r>
        <w:rPr>
          <w:sz w:val="28"/>
          <w:szCs w:val="28"/>
        </w:rPr>
        <w:t>муниципального образования «</w:t>
      </w:r>
      <w:r w:rsidRPr="009710FC">
        <w:rPr>
          <w:sz w:val="28"/>
          <w:szCs w:val="28"/>
        </w:rPr>
        <w:t>Каменск</w:t>
      </w:r>
      <w:r>
        <w:rPr>
          <w:sz w:val="28"/>
          <w:szCs w:val="28"/>
        </w:rPr>
        <w:t>ий</w:t>
      </w:r>
      <w:r w:rsidRPr="009710F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й</w:t>
      </w:r>
      <w:r w:rsidRPr="009710F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»</w:t>
      </w:r>
      <w:r w:rsidRPr="009710FC">
        <w:rPr>
          <w:sz w:val="28"/>
          <w:szCs w:val="28"/>
        </w:rPr>
        <w:t>.</w:t>
      </w:r>
    </w:p>
    <w:p w:rsidR="001839EC" w:rsidRDefault="00BE72DC" w:rsidP="001839EC">
      <w:pPr>
        <w:pStyle w:val="a7"/>
        <w:ind w:firstLine="708"/>
        <w:jc w:val="both"/>
      </w:pPr>
      <w:r>
        <w:t>6</w:t>
      </w:r>
      <w:r w:rsidR="001839EC" w:rsidRPr="00273453">
        <w:t xml:space="preserve">. Контроль </w:t>
      </w:r>
      <w:r w:rsidR="001839EC">
        <w:t xml:space="preserve">исполнения настоящего </w:t>
      </w:r>
      <w:r w:rsidR="00FF240E">
        <w:t>распоряжения</w:t>
      </w:r>
      <w:r w:rsidR="001839EC" w:rsidRPr="00273453">
        <w:t xml:space="preserve"> </w:t>
      </w:r>
      <w:r w:rsidR="001839EC">
        <w:t>возложить на заместителя Главы Администрации по вопросам ЖКХ, строительства, энергетики и связи П.Н. Лугинина.</w:t>
      </w:r>
    </w:p>
    <w:p w:rsidR="001839EC" w:rsidRDefault="001839EC" w:rsidP="001839E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39EC" w:rsidRDefault="001839EC" w:rsidP="001839E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39EC" w:rsidRDefault="001839EC" w:rsidP="001839E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39EC" w:rsidRDefault="001839EC" w:rsidP="001839E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39EC" w:rsidRDefault="001839EC" w:rsidP="001839EC">
      <w:pPr>
        <w:pStyle w:val="Con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С.А. Белоусов</w:t>
      </w:r>
    </w:p>
    <w:p w:rsidR="00785E56" w:rsidRDefault="00785E56">
      <w:bookmarkStart w:id="0" w:name="_GoBack"/>
      <w:bookmarkEnd w:id="0"/>
    </w:p>
    <w:sectPr w:rsidR="00785E56" w:rsidSect="003722D5">
      <w:headerReference w:type="even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F1" w:rsidRDefault="003616F1" w:rsidP="00514321">
      <w:r>
        <w:separator/>
      </w:r>
    </w:p>
  </w:endnote>
  <w:endnote w:type="continuationSeparator" w:id="0">
    <w:p w:rsidR="003616F1" w:rsidRDefault="003616F1" w:rsidP="005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F1" w:rsidRDefault="003616F1" w:rsidP="00514321">
      <w:r>
        <w:separator/>
      </w:r>
    </w:p>
  </w:footnote>
  <w:footnote w:type="continuationSeparator" w:id="0">
    <w:p w:rsidR="003616F1" w:rsidRDefault="003616F1" w:rsidP="0051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4B3935" w:rsidP="00A866F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C3A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66F5" w:rsidRDefault="003616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9EC"/>
    <w:rsid w:val="000337E2"/>
    <w:rsid w:val="000424B5"/>
    <w:rsid w:val="000F0E38"/>
    <w:rsid w:val="00176715"/>
    <w:rsid w:val="001839EC"/>
    <w:rsid w:val="001E0642"/>
    <w:rsid w:val="00225587"/>
    <w:rsid w:val="00253F39"/>
    <w:rsid w:val="002C3AD8"/>
    <w:rsid w:val="00327359"/>
    <w:rsid w:val="003616F1"/>
    <w:rsid w:val="00441E6B"/>
    <w:rsid w:val="00455E8B"/>
    <w:rsid w:val="004652E3"/>
    <w:rsid w:val="004B3935"/>
    <w:rsid w:val="00514321"/>
    <w:rsid w:val="0052498C"/>
    <w:rsid w:val="00562D1C"/>
    <w:rsid w:val="005E399A"/>
    <w:rsid w:val="006155DC"/>
    <w:rsid w:val="00673E35"/>
    <w:rsid w:val="00674F82"/>
    <w:rsid w:val="00766D54"/>
    <w:rsid w:val="00785E56"/>
    <w:rsid w:val="007C4E97"/>
    <w:rsid w:val="007F3403"/>
    <w:rsid w:val="0084362B"/>
    <w:rsid w:val="00901264"/>
    <w:rsid w:val="00A131A5"/>
    <w:rsid w:val="00A22123"/>
    <w:rsid w:val="00B02114"/>
    <w:rsid w:val="00BB5327"/>
    <w:rsid w:val="00BB5E38"/>
    <w:rsid w:val="00BC777E"/>
    <w:rsid w:val="00BE72DC"/>
    <w:rsid w:val="00C24A1C"/>
    <w:rsid w:val="00C67224"/>
    <w:rsid w:val="00C71298"/>
    <w:rsid w:val="00D065F4"/>
    <w:rsid w:val="00D42226"/>
    <w:rsid w:val="00E36059"/>
    <w:rsid w:val="00F42360"/>
    <w:rsid w:val="00F57C69"/>
    <w:rsid w:val="00FA467C"/>
    <w:rsid w:val="00FB0EB6"/>
    <w:rsid w:val="00FF240E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E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839EC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839E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839EC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839EC"/>
    <w:rPr>
      <w:rFonts w:eastAsia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839EC"/>
    <w:rPr>
      <w:rFonts w:eastAsia="Times New Roman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839EC"/>
    <w:rPr>
      <w:rFonts w:eastAsia="Times New Roman"/>
      <w:b/>
      <w:bCs/>
      <w:i/>
      <w:iCs/>
      <w:szCs w:val="24"/>
      <w:lang w:eastAsia="ru-RU"/>
    </w:rPr>
  </w:style>
  <w:style w:type="paragraph" w:styleId="a3">
    <w:name w:val="caption"/>
    <w:basedOn w:val="a"/>
    <w:next w:val="a"/>
    <w:qFormat/>
    <w:rsid w:val="001839EC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uiPriority w:val="99"/>
    <w:rsid w:val="001839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39EC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1839EC"/>
  </w:style>
  <w:style w:type="paragraph" w:customStyle="1" w:styleId="ConsTitle">
    <w:name w:val="ConsTitle"/>
    <w:rsid w:val="001839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1839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839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1839EC"/>
    <w:pPr>
      <w:spacing w:after="0" w:line="240" w:lineRule="auto"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5E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5E56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8</cp:revision>
  <cp:lastPrinted>2016-06-24T06:09:00Z</cp:lastPrinted>
  <dcterms:created xsi:type="dcterms:W3CDTF">2016-05-31T08:45:00Z</dcterms:created>
  <dcterms:modified xsi:type="dcterms:W3CDTF">2016-08-01T04:27:00Z</dcterms:modified>
</cp:coreProperties>
</file>