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C6F" w:rsidRPr="00617C6F" w:rsidRDefault="00832738" w:rsidP="00832738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Утвержден:</w:t>
      </w:r>
    </w:p>
    <w:p w:rsidR="00617C6F" w:rsidRDefault="00832738" w:rsidP="00832738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17C6F" w:rsidRPr="00617C6F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ем Главы МО «Каменский городской округ»</w:t>
      </w:r>
    </w:p>
    <w:p w:rsidR="00617C6F" w:rsidRDefault="00617C6F" w:rsidP="00832738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617C6F">
        <w:rPr>
          <w:rFonts w:ascii="Times New Roman" w:hAnsi="Times New Roman" w:cs="Times New Roman"/>
          <w:sz w:val="28"/>
          <w:szCs w:val="28"/>
        </w:rPr>
        <w:t>№</w:t>
      </w:r>
      <w:r w:rsidR="002C65E1">
        <w:rPr>
          <w:rFonts w:ascii="Times New Roman" w:hAnsi="Times New Roman" w:cs="Times New Roman"/>
          <w:sz w:val="28"/>
          <w:szCs w:val="28"/>
        </w:rPr>
        <w:t xml:space="preserve">3271 </w:t>
      </w:r>
      <w:r w:rsidRPr="00617C6F">
        <w:rPr>
          <w:rFonts w:ascii="Times New Roman" w:hAnsi="Times New Roman" w:cs="Times New Roman"/>
          <w:sz w:val="28"/>
          <w:szCs w:val="28"/>
        </w:rPr>
        <w:t xml:space="preserve">от </w:t>
      </w:r>
      <w:r w:rsidR="002C65E1">
        <w:rPr>
          <w:rFonts w:ascii="Times New Roman" w:hAnsi="Times New Roman" w:cs="Times New Roman"/>
          <w:sz w:val="28"/>
          <w:szCs w:val="28"/>
        </w:rPr>
        <w:t>21.12.</w:t>
      </w:r>
      <w:r w:rsidRPr="00617C6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2C65E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32738" w:rsidRPr="00832738" w:rsidRDefault="00832738" w:rsidP="00832738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832738">
        <w:rPr>
          <w:rFonts w:ascii="Times New Roman" w:hAnsi="Times New Roman" w:cs="Times New Roman"/>
          <w:sz w:val="28"/>
          <w:szCs w:val="28"/>
        </w:rPr>
        <w:t>«Об утверждении перечня межмуниципальных направлений движения общественного транспорта на территории Каменского городского округа»</w:t>
      </w:r>
    </w:p>
    <w:p w:rsidR="00617C6F" w:rsidRPr="00617C6F" w:rsidRDefault="00617C6F" w:rsidP="00617C6F">
      <w:pPr>
        <w:spacing w:after="0"/>
        <w:ind w:left="623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32738" w:rsidRDefault="00485CDB" w:rsidP="00832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485CDB">
        <w:rPr>
          <w:rFonts w:ascii="Times New Roman" w:hAnsi="Times New Roman" w:cs="Times New Roman"/>
          <w:b/>
          <w:sz w:val="28"/>
          <w:szCs w:val="28"/>
        </w:rPr>
        <w:t xml:space="preserve">еречень </w:t>
      </w:r>
    </w:p>
    <w:p w:rsidR="008E157E" w:rsidRPr="00485CDB" w:rsidRDefault="00485CDB" w:rsidP="008327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CDB">
        <w:rPr>
          <w:rFonts w:ascii="Times New Roman" w:hAnsi="Times New Roman" w:cs="Times New Roman"/>
          <w:b/>
          <w:sz w:val="28"/>
          <w:szCs w:val="28"/>
        </w:rPr>
        <w:t>межмуниципальных направлений движения общественного транспорта на территории Каменского городского округа</w:t>
      </w:r>
      <w:r w:rsidR="00E8122B" w:rsidRPr="00485CDB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0206" w:type="dxa"/>
        <w:tblInd w:w="392" w:type="dxa"/>
        <w:tblLook w:val="04A0"/>
      </w:tblPr>
      <w:tblGrid>
        <w:gridCol w:w="4394"/>
        <w:gridCol w:w="3260"/>
        <w:gridCol w:w="2552"/>
      </w:tblGrid>
      <w:tr w:rsidR="00485CDB" w:rsidRPr="00485CDB" w:rsidTr="00485CDB">
        <w:trPr>
          <w:trHeight w:val="322"/>
        </w:trPr>
        <w:tc>
          <w:tcPr>
            <w:tcW w:w="4394" w:type="dxa"/>
            <w:vMerge w:val="restart"/>
          </w:tcPr>
          <w:p w:rsidR="00485CDB" w:rsidRPr="00485CDB" w:rsidRDefault="00485CDB" w:rsidP="00617C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617C6F"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 xml:space="preserve">  межмуниципального сообщения</w:t>
            </w:r>
          </w:p>
        </w:tc>
        <w:tc>
          <w:tcPr>
            <w:tcW w:w="3260" w:type="dxa"/>
            <w:vMerge w:val="restart"/>
          </w:tcPr>
          <w:p w:rsidR="00485CDB" w:rsidRPr="00485CDB" w:rsidRDefault="00485CDB" w:rsidP="00617C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населенных пунктов, </w:t>
            </w:r>
            <w:r w:rsidR="00617C6F">
              <w:rPr>
                <w:rFonts w:ascii="Times New Roman" w:hAnsi="Times New Roman" w:cs="Times New Roman"/>
                <w:sz w:val="28"/>
                <w:szCs w:val="28"/>
              </w:rPr>
              <w:t>по направлению движения пассажирского транспорта</w:t>
            </w: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, с указанием числа жителей</w:t>
            </w:r>
          </w:p>
        </w:tc>
        <w:tc>
          <w:tcPr>
            <w:tcW w:w="2552" w:type="dxa"/>
            <w:vMerge w:val="restart"/>
          </w:tcPr>
          <w:p w:rsidR="00485CDB" w:rsidRPr="00485CDB" w:rsidRDefault="00485CDB" w:rsidP="00617C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r w:rsidR="00617C6F">
              <w:rPr>
                <w:rFonts w:ascii="Times New Roman" w:hAnsi="Times New Roman" w:cs="Times New Roman"/>
                <w:sz w:val="28"/>
                <w:szCs w:val="28"/>
              </w:rPr>
              <w:t>ичество остановочных пунктов по направлению движения пассажирского транспорта</w:t>
            </w:r>
          </w:p>
        </w:tc>
      </w:tr>
      <w:tr w:rsidR="00485CDB" w:rsidRPr="00485CDB" w:rsidTr="00485CDB">
        <w:trPr>
          <w:trHeight w:val="322"/>
        </w:trPr>
        <w:tc>
          <w:tcPr>
            <w:tcW w:w="4394" w:type="dxa"/>
            <w:vMerge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CDB" w:rsidRPr="00485CDB" w:rsidTr="00485CDB">
        <w:trPr>
          <w:trHeight w:val="207"/>
        </w:trPr>
        <w:tc>
          <w:tcPr>
            <w:tcW w:w="4394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85CDB" w:rsidRPr="00485CDB" w:rsidTr="00485CDB">
        <w:trPr>
          <w:trHeight w:val="207"/>
        </w:trPr>
        <w:tc>
          <w:tcPr>
            <w:tcW w:w="4394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Каменск-Уральский - Колчедан</w:t>
            </w:r>
          </w:p>
        </w:tc>
        <w:tc>
          <w:tcPr>
            <w:tcW w:w="3260" w:type="dxa"/>
          </w:tcPr>
          <w:p w:rsidR="00485CDB" w:rsidRPr="00485CDB" w:rsidRDefault="00485CDB" w:rsidP="00D35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 xml:space="preserve">3 пункта </w:t>
            </w:r>
            <w:r w:rsidR="00D35B3B">
              <w:rPr>
                <w:rFonts w:ascii="Times New Roman" w:hAnsi="Times New Roman" w:cs="Times New Roman"/>
                <w:sz w:val="28"/>
                <w:szCs w:val="28"/>
              </w:rPr>
              <w:t>4649</w:t>
            </w: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 xml:space="preserve"> жителей</w:t>
            </w:r>
          </w:p>
        </w:tc>
        <w:tc>
          <w:tcPr>
            <w:tcW w:w="2552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85CDB" w:rsidRPr="00485CDB" w:rsidTr="00485CDB">
        <w:trPr>
          <w:trHeight w:val="207"/>
        </w:trPr>
        <w:tc>
          <w:tcPr>
            <w:tcW w:w="4394" w:type="dxa"/>
          </w:tcPr>
          <w:p w:rsidR="00485CDB" w:rsidRPr="00485CDB" w:rsidRDefault="00485CDB" w:rsidP="00926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Каменск-Уральский - Сосновское</w:t>
            </w:r>
          </w:p>
        </w:tc>
        <w:tc>
          <w:tcPr>
            <w:tcW w:w="3260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7 пунктов 4744 жителей</w:t>
            </w:r>
          </w:p>
        </w:tc>
        <w:tc>
          <w:tcPr>
            <w:tcW w:w="2552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485CDB" w:rsidRPr="00485CDB" w:rsidTr="00485CDB">
        <w:trPr>
          <w:trHeight w:val="207"/>
        </w:trPr>
        <w:tc>
          <w:tcPr>
            <w:tcW w:w="4394" w:type="dxa"/>
          </w:tcPr>
          <w:p w:rsidR="00485CDB" w:rsidRPr="00485CDB" w:rsidRDefault="00485CDB" w:rsidP="00926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Каменск-Уральский - Синарский</w:t>
            </w:r>
          </w:p>
        </w:tc>
        <w:tc>
          <w:tcPr>
            <w:tcW w:w="3260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8 пунктов 2098 жителей</w:t>
            </w:r>
          </w:p>
        </w:tc>
        <w:tc>
          <w:tcPr>
            <w:tcW w:w="2552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5CDB" w:rsidRPr="00485CDB" w:rsidTr="00485CDB">
        <w:trPr>
          <w:trHeight w:val="207"/>
        </w:trPr>
        <w:tc>
          <w:tcPr>
            <w:tcW w:w="4394" w:type="dxa"/>
          </w:tcPr>
          <w:p w:rsidR="00485CDB" w:rsidRPr="00485CDB" w:rsidRDefault="00485CDB" w:rsidP="00926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Каменск-Уральский – Б. Белоносова</w:t>
            </w:r>
          </w:p>
        </w:tc>
        <w:tc>
          <w:tcPr>
            <w:tcW w:w="3260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7 пунктов 2010 жителей</w:t>
            </w:r>
          </w:p>
        </w:tc>
        <w:tc>
          <w:tcPr>
            <w:tcW w:w="2552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85CDB" w:rsidRPr="00485CDB" w:rsidTr="00485CDB">
        <w:trPr>
          <w:trHeight w:val="207"/>
        </w:trPr>
        <w:tc>
          <w:tcPr>
            <w:tcW w:w="4394" w:type="dxa"/>
          </w:tcPr>
          <w:p w:rsidR="00485CDB" w:rsidRPr="00485CDB" w:rsidRDefault="00485CDB" w:rsidP="00926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Каменск-Уральский – Соколова</w:t>
            </w:r>
          </w:p>
        </w:tc>
        <w:tc>
          <w:tcPr>
            <w:tcW w:w="3260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11 пунктов 3957 жителей</w:t>
            </w:r>
          </w:p>
        </w:tc>
        <w:tc>
          <w:tcPr>
            <w:tcW w:w="2552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485CDB" w:rsidRPr="00485CDB" w:rsidTr="00485CDB">
        <w:trPr>
          <w:trHeight w:val="207"/>
        </w:trPr>
        <w:tc>
          <w:tcPr>
            <w:tcW w:w="4394" w:type="dxa"/>
          </w:tcPr>
          <w:p w:rsidR="00485CDB" w:rsidRPr="00485CDB" w:rsidRDefault="00485CDB" w:rsidP="008569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Каменск-Уральский – Рыбниковское</w:t>
            </w:r>
          </w:p>
        </w:tc>
        <w:tc>
          <w:tcPr>
            <w:tcW w:w="3260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4 пункта 1880 жителей</w:t>
            </w:r>
          </w:p>
        </w:tc>
        <w:tc>
          <w:tcPr>
            <w:tcW w:w="2552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85CDB" w:rsidRPr="00485CDB" w:rsidTr="00485CDB">
        <w:trPr>
          <w:trHeight w:val="207"/>
        </w:trPr>
        <w:tc>
          <w:tcPr>
            <w:tcW w:w="4394" w:type="dxa"/>
          </w:tcPr>
          <w:p w:rsidR="00485CDB" w:rsidRPr="00485CDB" w:rsidRDefault="00485CDB" w:rsidP="008569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Каменск-Уральский – Б. Грязнуха</w:t>
            </w:r>
          </w:p>
        </w:tc>
        <w:tc>
          <w:tcPr>
            <w:tcW w:w="3260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3 пункта 1668 жителей</w:t>
            </w:r>
          </w:p>
        </w:tc>
        <w:tc>
          <w:tcPr>
            <w:tcW w:w="2552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85CDB" w:rsidRPr="00485CDB" w:rsidTr="00485CDB">
        <w:trPr>
          <w:trHeight w:val="207"/>
        </w:trPr>
        <w:tc>
          <w:tcPr>
            <w:tcW w:w="4394" w:type="dxa"/>
          </w:tcPr>
          <w:p w:rsidR="00485CDB" w:rsidRPr="00485CDB" w:rsidRDefault="00485CDB" w:rsidP="008569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Каменск-Уральский – Пирогово</w:t>
            </w:r>
          </w:p>
        </w:tc>
        <w:tc>
          <w:tcPr>
            <w:tcW w:w="3260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5 пунктов 1470 жителей</w:t>
            </w:r>
          </w:p>
        </w:tc>
        <w:tc>
          <w:tcPr>
            <w:tcW w:w="2552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85CDB" w:rsidRPr="00485CDB" w:rsidTr="00485CDB">
        <w:trPr>
          <w:trHeight w:val="207"/>
        </w:trPr>
        <w:tc>
          <w:tcPr>
            <w:tcW w:w="4394" w:type="dxa"/>
          </w:tcPr>
          <w:p w:rsidR="00485CDB" w:rsidRPr="00485CDB" w:rsidRDefault="00485CDB" w:rsidP="008569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 xml:space="preserve">Каменск-Уральский – </w:t>
            </w:r>
            <w:proofErr w:type="gramStart"/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Стариково</w:t>
            </w:r>
            <w:proofErr w:type="gramEnd"/>
          </w:p>
        </w:tc>
        <w:tc>
          <w:tcPr>
            <w:tcW w:w="3260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10 пунктов 4225</w:t>
            </w:r>
          </w:p>
        </w:tc>
        <w:tc>
          <w:tcPr>
            <w:tcW w:w="2552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485CDB" w:rsidRPr="00485CDB" w:rsidTr="00485CDB">
        <w:trPr>
          <w:trHeight w:val="207"/>
        </w:trPr>
        <w:tc>
          <w:tcPr>
            <w:tcW w:w="4394" w:type="dxa"/>
          </w:tcPr>
          <w:p w:rsidR="00485CDB" w:rsidRPr="00485CDB" w:rsidRDefault="00485CDB" w:rsidP="008569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Каменск-Уральский – Щербаково</w:t>
            </w:r>
          </w:p>
        </w:tc>
        <w:tc>
          <w:tcPr>
            <w:tcW w:w="3260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3 пункта 727 жителей</w:t>
            </w:r>
          </w:p>
        </w:tc>
        <w:tc>
          <w:tcPr>
            <w:tcW w:w="2552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85CDB" w:rsidRPr="00485CDB" w:rsidTr="00485CDB">
        <w:trPr>
          <w:trHeight w:val="207"/>
        </w:trPr>
        <w:tc>
          <w:tcPr>
            <w:tcW w:w="4394" w:type="dxa"/>
          </w:tcPr>
          <w:p w:rsidR="00485CDB" w:rsidRPr="00485CDB" w:rsidRDefault="00485CDB" w:rsidP="00485CD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260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61 пункт 26784 житель</w:t>
            </w:r>
          </w:p>
        </w:tc>
        <w:tc>
          <w:tcPr>
            <w:tcW w:w="2552" w:type="dxa"/>
          </w:tcPr>
          <w:p w:rsidR="00485CDB" w:rsidRPr="00485CDB" w:rsidRDefault="00485CDB" w:rsidP="00E81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DB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</w:tbl>
    <w:p w:rsidR="00E8122B" w:rsidRPr="00E8122B" w:rsidRDefault="00E8122B" w:rsidP="00E8122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8122B" w:rsidRPr="00E8122B" w:rsidSect="00485CDB">
      <w:pgSz w:w="11906" w:h="16838"/>
      <w:pgMar w:top="1134" w:right="426" w:bottom="1134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C5A8A"/>
    <w:rsid w:val="000D37CB"/>
    <w:rsid w:val="001C5A8A"/>
    <w:rsid w:val="002C65E1"/>
    <w:rsid w:val="00485CDB"/>
    <w:rsid w:val="00524F28"/>
    <w:rsid w:val="00617C6F"/>
    <w:rsid w:val="00832738"/>
    <w:rsid w:val="0085693E"/>
    <w:rsid w:val="00926BBC"/>
    <w:rsid w:val="00976CAC"/>
    <w:rsid w:val="00C8224D"/>
    <w:rsid w:val="00D35B3B"/>
    <w:rsid w:val="00E368E0"/>
    <w:rsid w:val="00E8122B"/>
    <w:rsid w:val="00F81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68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68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obchii22</cp:lastModifiedBy>
  <cp:revision>9</cp:revision>
  <cp:lastPrinted>2015-12-21T10:44:00Z</cp:lastPrinted>
  <dcterms:created xsi:type="dcterms:W3CDTF">2015-06-15T03:23:00Z</dcterms:created>
  <dcterms:modified xsi:type="dcterms:W3CDTF">2015-12-25T05:39:00Z</dcterms:modified>
</cp:coreProperties>
</file>