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1B33E4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noProof/>
          <w:sz w:val="24"/>
          <w:szCs w:val="24"/>
          <w:lang w:eastAsia="ru-RU"/>
        </w:rPr>
        <w:drawing>
          <wp:inline distT="0" distB="0" distL="0" distR="0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b/>
          <w:bCs/>
          <w:sz w:val="28"/>
          <w:szCs w:val="24"/>
          <w:lang w:eastAsia="ru-RU"/>
        </w:rPr>
        <w:t>«КАМЕНСКИЙ ГОРОДСКОЙ ОКРУГ»</w:t>
      </w:r>
    </w:p>
    <w:p w:rsidR="0022677A" w:rsidRPr="001B33E4" w:rsidRDefault="0022677A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Liberation Serif"/>
          <w:b/>
          <w:bCs/>
          <w:spacing w:val="100"/>
          <w:sz w:val="32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b/>
          <w:bCs/>
          <w:spacing w:val="100"/>
          <w:sz w:val="32"/>
          <w:szCs w:val="24"/>
          <w:lang w:eastAsia="ru-RU"/>
        </w:rPr>
        <w:t>ПОСТАНОВЛЕНИЕ</w:t>
      </w:r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22677A" w:rsidRPr="001B33E4" w:rsidRDefault="0022677A" w:rsidP="0022677A">
      <w:pPr>
        <w:spacing w:after="0" w:line="240" w:lineRule="auto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A52346">
        <w:rPr>
          <w:rFonts w:ascii="Liberation Serif" w:eastAsia="Times New Roman" w:hAnsi="Liberation Serif" w:cs="Liberation Serif"/>
          <w:sz w:val="28"/>
          <w:szCs w:val="24"/>
          <w:u w:val="single"/>
          <w:lang w:eastAsia="ru-RU"/>
        </w:rPr>
        <w:t>28.04.2023</w:t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  <w:r w:rsidR="00054D8C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</w:t>
      </w:r>
      <w:r w:rsidR="00F71BB4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</w:t>
      </w:r>
      <w:r w:rsidR="00D95E13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</w:t>
      </w:r>
      <w:r w:rsidR="00A0510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</w:t>
      </w:r>
      <w:r w:rsidR="00EA5CD9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   </w:t>
      </w:r>
      <w:r w:rsidR="00A5234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</w:t>
      </w:r>
      <w:r w:rsidR="00EA5CD9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EA5CD9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№ </w:t>
      </w:r>
      <w:r w:rsidR="00252533">
        <w:rPr>
          <w:rFonts w:ascii="Liberation Serif" w:eastAsia="Times New Roman" w:hAnsi="Liberation Serif" w:cs="Liberation Serif"/>
          <w:sz w:val="28"/>
          <w:szCs w:val="24"/>
          <w:u w:val="single"/>
          <w:lang w:eastAsia="ru-RU"/>
        </w:rPr>
        <w:t>755</w:t>
      </w:r>
      <w:bookmarkStart w:id="0" w:name="_GoBack"/>
      <w:bookmarkEnd w:id="0"/>
    </w:p>
    <w:p w:rsidR="0022677A" w:rsidRPr="001B33E4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п.</w:t>
      </w:r>
      <w:r w:rsidR="00F71BB4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proofErr w:type="spellStart"/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Мартюш</w:t>
      </w:r>
      <w:proofErr w:type="spellEnd"/>
    </w:p>
    <w:p w:rsidR="003B7481" w:rsidRPr="001B33E4" w:rsidRDefault="0022677A" w:rsidP="003B7481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ab/>
      </w:r>
    </w:p>
    <w:p w:rsidR="007D4A1B" w:rsidRPr="001B33E4" w:rsidRDefault="007D4A1B" w:rsidP="003B7481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C27131" w:rsidRDefault="00C27131" w:rsidP="00C27131">
      <w:pPr>
        <w:spacing w:after="0" w:line="240" w:lineRule="auto"/>
        <w:jc w:val="center"/>
        <w:rPr>
          <w:rFonts w:ascii="Liberation Serif" w:eastAsia="Calibri" w:hAnsi="Liberation Serif" w:cs="Liberation Serif"/>
          <w:b/>
          <w:bCs/>
          <w:i/>
          <w:sz w:val="28"/>
          <w:szCs w:val="28"/>
        </w:rPr>
      </w:pPr>
      <w:r>
        <w:rPr>
          <w:rFonts w:ascii="Liberation Serif" w:eastAsia="Calibri" w:hAnsi="Liberation Serif" w:cs="Liberation Serif"/>
          <w:b/>
          <w:i/>
          <w:sz w:val="28"/>
          <w:szCs w:val="28"/>
        </w:rPr>
        <w:t>О внесении изменений в план мероприятий,</w:t>
      </w:r>
      <w:r w:rsidRPr="00C27131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 </w:t>
      </w: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посвященных Празднику Весны </w:t>
      </w:r>
    </w:p>
    <w:p w:rsidR="00C27131" w:rsidRPr="001B33E4" w:rsidRDefault="00C27131" w:rsidP="00C27131">
      <w:pPr>
        <w:spacing w:after="0" w:line="240" w:lineRule="auto"/>
        <w:jc w:val="center"/>
        <w:rPr>
          <w:rFonts w:ascii="Liberation Serif" w:hAnsi="Liberation Serif" w:cs="Liberation Serif"/>
          <w:b/>
          <w:bCs/>
          <w:i/>
          <w:sz w:val="28"/>
          <w:szCs w:val="28"/>
        </w:rPr>
      </w:pP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и Труда</w:t>
      </w:r>
      <w:r w:rsidRPr="001B33E4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, </w:t>
      </w: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78-й годовщине Победы в Великой Отечественной войне 1941-1945 годов</w:t>
      </w:r>
      <w:r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, </w:t>
      </w:r>
      <w:proofErr w:type="gramStart"/>
      <w:r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утвержденный</w:t>
      </w:r>
      <w:proofErr w:type="gramEnd"/>
      <w:r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 постановлением Главы Каменского городского округа </w:t>
      </w:r>
    </w:p>
    <w:p w:rsidR="003B7481" w:rsidRPr="001B33E4" w:rsidRDefault="00C27131" w:rsidP="003B7481">
      <w:pPr>
        <w:spacing w:after="0" w:line="240" w:lineRule="auto"/>
        <w:jc w:val="center"/>
        <w:rPr>
          <w:rFonts w:ascii="Liberation Serif" w:hAnsi="Liberation Serif" w:cs="Liberation Serif"/>
          <w:b/>
          <w:bCs/>
          <w:i/>
          <w:sz w:val="28"/>
          <w:szCs w:val="28"/>
        </w:rPr>
      </w:pPr>
      <w:r>
        <w:rPr>
          <w:rFonts w:ascii="Liberation Serif" w:eastAsia="Calibri" w:hAnsi="Liberation Serif" w:cs="Liberation Serif"/>
          <w:b/>
          <w:i/>
          <w:sz w:val="28"/>
          <w:szCs w:val="28"/>
        </w:rPr>
        <w:t xml:space="preserve"> от 18.04.2023г. № 667 «</w:t>
      </w:r>
      <w:r w:rsidR="003B7481" w:rsidRPr="001B33E4">
        <w:rPr>
          <w:rFonts w:ascii="Liberation Serif" w:eastAsia="Calibri" w:hAnsi="Liberation Serif" w:cs="Liberation Serif"/>
          <w:b/>
          <w:i/>
          <w:sz w:val="28"/>
          <w:szCs w:val="28"/>
        </w:rPr>
        <w:t>Об организации</w:t>
      </w:r>
      <w:r w:rsidR="003B7481"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 в Каменском городском округе мероприятий, посвященных Празднику Весны и Труда</w:t>
      </w:r>
      <w:r w:rsidR="003B7481" w:rsidRPr="001B33E4">
        <w:rPr>
          <w:rFonts w:ascii="Liberation Serif" w:hAnsi="Liberation Serif" w:cs="Liberation Serif"/>
          <w:b/>
          <w:bCs/>
          <w:i/>
          <w:sz w:val="28"/>
          <w:szCs w:val="28"/>
        </w:rPr>
        <w:t xml:space="preserve">, </w:t>
      </w:r>
      <w:r w:rsidR="003B7481"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7</w:t>
      </w:r>
      <w:r w:rsidR="00085E9A"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8</w:t>
      </w:r>
      <w:r w:rsidR="003B7481"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 xml:space="preserve">-й годовщине Победы </w:t>
      </w:r>
    </w:p>
    <w:p w:rsidR="003B7481" w:rsidRPr="001B33E4" w:rsidRDefault="003B7481" w:rsidP="003B7481">
      <w:pPr>
        <w:spacing w:after="0" w:line="240" w:lineRule="auto"/>
        <w:jc w:val="center"/>
        <w:rPr>
          <w:rFonts w:ascii="Liberation Serif" w:hAnsi="Liberation Serif" w:cs="Liberation Serif"/>
          <w:b/>
          <w:bCs/>
          <w:i/>
          <w:sz w:val="28"/>
          <w:szCs w:val="28"/>
        </w:rPr>
      </w:pPr>
      <w:r w:rsidRPr="001B33E4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в Великой Отечественной войне 1941-1945 годов</w:t>
      </w:r>
      <w:r w:rsidR="00C27131">
        <w:rPr>
          <w:rFonts w:ascii="Liberation Serif" w:eastAsia="Calibri" w:hAnsi="Liberation Serif" w:cs="Liberation Serif"/>
          <w:b/>
          <w:bCs/>
          <w:i/>
          <w:sz w:val="28"/>
          <w:szCs w:val="28"/>
        </w:rPr>
        <w:t>»</w:t>
      </w:r>
    </w:p>
    <w:p w:rsidR="005B218B" w:rsidRPr="001B33E4" w:rsidRDefault="005B218B" w:rsidP="003B7481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7D4A1B" w:rsidRPr="001B33E4" w:rsidRDefault="007D4A1B" w:rsidP="003B7481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:rsidR="00FE7D01" w:rsidRPr="001B33E4" w:rsidRDefault="003B7481" w:rsidP="00FE7D01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proofErr w:type="gramStart"/>
      <w:r w:rsidRPr="001B33E4">
        <w:rPr>
          <w:rFonts w:ascii="Liberation Serif" w:hAnsi="Liberation Serif" w:cs="Liberation Serif"/>
          <w:sz w:val="28"/>
          <w:szCs w:val="28"/>
        </w:rPr>
        <w:t xml:space="preserve">В </w:t>
      </w:r>
      <w:r w:rsidR="009E7D7A" w:rsidRPr="001B33E4">
        <w:rPr>
          <w:rFonts w:ascii="Liberation Serif" w:hAnsi="Liberation Serif" w:cs="Liberation Serif"/>
          <w:sz w:val="28"/>
          <w:szCs w:val="28"/>
        </w:rPr>
        <w:t xml:space="preserve">целях реализации </w:t>
      </w:r>
      <w:r w:rsidRPr="001B33E4">
        <w:rPr>
          <w:rFonts w:ascii="Liberation Serif" w:hAnsi="Liberation Serif" w:cs="Liberation Serif"/>
          <w:sz w:val="28"/>
          <w:szCs w:val="28"/>
        </w:rPr>
        <w:t xml:space="preserve">Федерального Закона от </w:t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19.05.1995 № 80-ФЗ </w:t>
      </w:r>
      <w:r w:rsidR="009E7D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«</w:t>
      </w:r>
      <w:r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>Об увековечении Победы советского народа в Великой Отечественной войне 1941 - 1945 годов</w:t>
      </w:r>
      <w:r w:rsidR="009E7D7A" w:rsidRPr="001B33E4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», </w:t>
      </w:r>
      <w:r w:rsidR="009E7D7A" w:rsidRPr="001B33E4">
        <w:rPr>
          <w:rFonts w:ascii="Liberation Serif" w:hAnsi="Liberation Serif" w:cs="Liberation Serif"/>
          <w:sz w:val="28"/>
          <w:szCs w:val="28"/>
        </w:rPr>
        <w:t>координации деятельности по</w:t>
      </w:r>
      <w:r w:rsidRPr="001B33E4">
        <w:rPr>
          <w:rFonts w:ascii="Liberation Serif" w:eastAsia="Calibri" w:hAnsi="Liberation Serif" w:cs="Liberation Serif"/>
          <w:sz w:val="28"/>
          <w:szCs w:val="28"/>
        </w:rPr>
        <w:t xml:space="preserve"> организации</w:t>
      </w:r>
      <w:r w:rsidRPr="001B33E4">
        <w:rPr>
          <w:rFonts w:ascii="Liberation Serif" w:eastAsia="Calibri" w:hAnsi="Liberation Serif" w:cs="Liberation Serif"/>
          <w:bCs/>
          <w:sz w:val="28"/>
          <w:szCs w:val="28"/>
        </w:rPr>
        <w:t xml:space="preserve"> </w:t>
      </w:r>
      <w:r w:rsidR="009E7D7A" w:rsidRPr="001B33E4">
        <w:rPr>
          <w:rFonts w:ascii="Liberation Serif" w:hAnsi="Liberation Serif" w:cs="Liberation Serif"/>
          <w:bCs/>
          <w:sz w:val="28"/>
          <w:szCs w:val="28"/>
        </w:rPr>
        <w:t xml:space="preserve">и проведению комплекса мероприятий, </w:t>
      </w:r>
      <w:r w:rsidRPr="001B33E4">
        <w:rPr>
          <w:rFonts w:ascii="Liberation Serif" w:eastAsia="Calibri" w:hAnsi="Liberation Serif" w:cs="Liberation Serif"/>
          <w:bCs/>
          <w:sz w:val="28"/>
          <w:szCs w:val="28"/>
        </w:rPr>
        <w:t>посвященных Празднику Весны и Труда, 7</w:t>
      </w:r>
      <w:r w:rsidR="00085E9A" w:rsidRPr="001B33E4">
        <w:rPr>
          <w:rFonts w:ascii="Liberation Serif" w:eastAsia="Calibri" w:hAnsi="Liberation Serif" w:cs="Liberation Serif"/>
          <w:bCs/>
          <w:sz w:val="28"/>
          <w:szCs w:val="28"/>
        </w:rPr>
        <w:t>8</w:t>
      </w:r>
      <w:r w:rsidRPr="001B33E4">
        <w:rPr>
          <w:rFonts w:ascii="Liberation Serif" w:eastAsia="Calibri" w:hAnsi="Liberation Serif" w:cs="Liberation Serif"/>
          <w:bCs/>
          <w:sz w:val="28"/>
          <w:szCs w:val="28"/>
        </w:rPr>
        <w:t>-й годовщине Победы в Великой Отечественной войне 1941-1945 годов</w:t>
      </w:r>
      <w:r w:rsidR="009E7D7A" w:rsidRPr="001B33E4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 w:rsidR="00FE7D01" w:rsidRPr="001B33E4">
        <w:rPr>
          <w:rFonts w:ascii="Liberation Serif" w:eastAsia="Calibri" w:hAnsi="Liberation Serif" w:cs="Liberation Serif"/>
          <w:sz w:val="28"/>
          <w:szCs w:val="28"/>
        </w:rPr>
        <w:t xml:space="preserve">обеспечения общественной безопасности в период проведения </w:t>
      </w:r>
      <w:r w:rsidR="00FE7D01" w:rsidRPr="001B33E4">
        <w:rPr>
          <w:rFonts w:ascii="Liberation Serif" w:hAnsi="Liberation Serif" w:cs="Liberation Serif"/>
          <w:sz w:val="28"/>
          <w:szCs w:val="28"/>
        </w:rPr>
        <w:t>культурных, спортивных и патриотических</w:t>
      </w:r>
      <w:r w:rsidR="00FE7D01" w:rsidRPr="001B33E4">
        <w:rPr>
          <w:rFonts w:ascii="Liberation Serif" w:eastAsia="Calibri" w:hAnsi="Liberation Serif" w:cs="Liberation Serif"/>
          <w:sz w:val="28"/>
          <w:szCs w:val="28"/>
        </w:rPr>
        <w:t xml:space="preserve"> мероприятий, руководствуясь Уставом Каменского городского округа</w:t>
      </w:r>
      <w:proofErr w:type="gramEnd"/>
    </w:p>
    <w:p w:rsidR="00FE7D01" w:rsidRPr="001B33E4" w:rsidRDefault="00FE7D01" w:rsidP="00FE7D01">
      <w:pPr>
        <w:pStyle w:val="a5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1B33E4">
        <w:rPr>
          <w:rFonts w:ascii="Liberation Serif" w:eastAsia="Calibri" w:hAnsi="Liberation Serif" w:cs="Liberation Serif"/>
          <w:b/>
          <w:sz w:val="28"/>
          <w:szCs w:val="28"/>
        </w:rPr>
        <w:t>ПОСТАНОВЛЯЮ:</w:t>
      </w:r>
    </w:p>
    <w:p w:rsidR="00FE7D01" w:rsidRPr="00635AB2" w:rsidRDefault="00635AB2" w:rsidP="00635AB2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635AB2">
        <w:rPr>
          <w:rFonts w:ascii="Liberation Serif" w:eastAsia="Calibri" w:hAnsi="Liberation Serif" w:cs="Liberation Serif"/>
          <w:sz w:val="28"/>
          <w:szCs w:val="28"/>
        </w:rPr>
        <w:tab/>
        <w:t>1</w:t>
      </w:r>
      <w:r>
        <w:rPr>
          <w:rFonts w:ascii="Liberation Serif" w:eastAsia="Calibri" w:hAnsi="Liberation Serif" w:cs="Liberation Serif"/>
          <w:sz w:val="28"/>
          <w:szCs w:val="28"/>
        </w:rPr>
        <w:t xml:space="preserve">. </w:t>
      </w:r>
      <w:r w:rsidR="00C27131" w:rsidRPr="00635AB2">
        <w:rPr>
          <w:rFonts w:ascii="Liberation Serif" w:eastAsia="Calibri" w:hAnsi="Liberation Serif" w:cs="Liberation Serif"/>
          <w:sz w:val="28"/>
          <w:szCs w:val="28"/>
        </w:rPr>
        <w:t>Внести изменения в план мероприятий,</w:t>
      </w:r>
      <w:r w:rsidR="00C27131" w:rsidRPr="00635AB2">
        <w:rPr>
          <w:rFonts w:ascii="Liberation Serif" w:eastAsia="Calibri" w:hAnsi="Liberation Serif" w:cs="Liberation Serif"/>
          <w:bCs/>
          <w:sz w:val="28"/>
          <w:szCs w:val="28"/>
        </w:rPr>
        <w:t xml:space="preserve"> посвященных Празднику Весны и Труда</w:t>
      </w:r>
      <w:r w:rsidR="00C27131" w:rsidRPr="00635AB2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 w:rsidR="00C27131" w:rsidRPr="00635AB2">
        <w:rPr>
          <w:rFonts w:ascii="Liberation Serif" w:eastAsia="Calibri" w:hAnsi="Liberation Serif" w:cs="Liberation Serif"/>
          <w:bCs/>
          <w:sz w:val="28"/>
          <w:szCs w:val="28"/>
        </w:rPr>
        <w:t xml:space="preserve">78-й годовщине Победы в Великой Отечественной войне 1941-1945 годов, утвержденный постановлением Главы Каменского городского округа </w:t>
      </w:r>
      <w:r w:rsidR="00C27131" w:rsidRPr="00635AB2">
        <w:rPr>
          <w:rFonts w:ascii="Liberation Serif" w:eastAsia="Calibri" w:hAnsi="Liberation Serif" w:cs="Liberation Serif"/>
          <w:sz w:val="28"/>
          <w:szCs w:val="28"/>
        </w:rPr>
        <w:t>от 18.04.2023г. № 667 «Об организации</w:t>
      </w:r>
      <w:r w:rsidR="00C27131" w:rsidRPr="00635AB2">
        <w:rPr>
          <w:rFonts w:ascii="Liberation Serif" w:eastAsia="Calibri" w:hAnsi="Liberation Serif" w:cs="Liberation Serif"/>
          <w:bCs/>
          <w:sz w:val="28"/>
          <w:szCs w:val="28"/>
        </w:rPr>
        <w:t xml:space="preserve"> в Каменском городском округе мероприятий, посвященных Празднику Весны и Труда</w:t>
      </w:r>
      <w:r w:rsidR="00C27131" w:rsidRPr="00635AB2">
        <w:rPr>
          <w:rFonts w:ascii="Liberation Serif" w:hAnsi="Liberation Serif" w:cs="Liberation Serif"/>
          <w:bCs/>
          <w:sz w:val="28"/>
          <w:szCs w:val="28"/>
        </w:rPr>
        <w:t xml:space="preserve">, </w:t>
      </w:r>
      <w:r w:rsidR="00C27131" w:rsidRPr="00635AB2">
        <w:rPr>
          <w:rFonts w:ascii="Liberation Serif" w:eastAsia="Calibri" w:hAnsi="Liberation Serif" w:cs="Liberation Serif"/>
          <w:bCs/>
          <w:sz w:val="28"/>
          <w:szCs w:val="28"/>
        </w:rPr>
        <w:t>78-й годовщине Победы в Великой Отечественной войне 1941-1945 годов»,</w:t>
      </w:r>
      <w:r w:rsidR="00F77FF5" w:rsidRPr="00635AB2">
        <w:rPr>
          <w:rFonts w:ascii="Liberation Serif" w:hAnsi="Liberation Serif" w:cs="Liberation Serif"/>
          <w:sz w:val="28"/>
          <w:szCs w:val="28"/>
        </w:rPr>
        <w:t xml:space="preserve"> </w:t>
      </w:r>
      <w:r w:rsidR="00C27131" w:rsidRPr="00635AB2">
        <w:rPr>
          <w:rFonts w:ascii="Liberation Serif" w:hAnsi="Liberation Serif" w:cs="Liberation Serif"/>
          <w:sz w:val="28"/>
          <w:szCs w:val="28"/>
        </w:rPr>
        <w:t>утвердив его в новой редакции</w:t>
      </w:r>
      <w:r w:rsidR="00937D3C" w:rsidRPr="00635AB2">
        <w:rPr>
          <w:rFonts w:ascii="Liberation Serif" w:hAnsi="Liberation Serif" w:cs="Liberation Serif"/>
          <w:sz w:val="28"/>
          <w:szCs w:val="28"/>
        </w:rPr>
        <w:t xml:space="preserve"> </w:t>
      </w:r>
      <w:r w:rsidR="00F77FF5" w:rsidRPr="00635AB2">
        <w:rPr>
          <w:rFonts w:ascii="Liberation Serif" w:hAnsi="Liberation Serif" w:cs="Liberation Serif"/>
          <w:sz w:val="28"/>
          <w:szCs w:val="28"/>
        </w:rPr>
        <w:t>(прилагается).</w:t>
      </w:r>
    </w:p>
    <w:p w:rsidR="00635AB2" w:rsidRDefault="00635AB2" w:rsidP="00635AB2">
      <w:pPr>
        <w:pStyle w:val="a5"/>
        <w:ind w:firstLine="708"/>
        <w:jc w:val="both"/>
        <w:rPr>
          <w:rStyle w:val="ad"/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</w:t>
      </w:r>
      <w:r w:rsidRPr="00635AB2">
        <w:rPr>
          <w:rStyle w:val="ad"/>
          <w:rFonts w:ascii="Liberation Serif" w:hAnsi="Liberation Serif" w:cs="Liberation Serif"/>
          <w:color w:val="000000"/>
          <w:sz w:val="28"/>
          <w:szCs w:val="28"/>
          <w:u w:val="none"/>
        </w:rPr>
        <w:t>.</w:t>
      </w:r>
    </w:p>
    <w:p w:rsidR="0022677A" w:rsidRPr="001B33E4" w:rsidRDefault="00635AB2" w:rsidP="00635AB2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Calibri" w:hAnsi="Liberation Serif" w:cs="Liberation Serif"/>
          <w:sz w:val="28"/>
          <w:szCs w:val="28"/>
        </w:rPr>
        <w:t>3</w:t>
      </w:r>
      <w:r w:rsidR="00370E67">
        <w:rPr>
          <w:rFonts w:ascii="Liberation Serif" w:eastAsia="Calibri" w:hAnsi="Liberation Serif" w:cs="Liberation Serif"/>
          <w:sz w:val="28"/>
          <w:szCs w:val="28"/>
        </w:rPr>
        <w:t xml:space="preserve">. </w:t>
      </w:r>
      <w:r w:rsidR="008F07A1" w:rsidRPr="001B33E4">
        <w:rPr>
          <w:rFonts w:ascii="Liberation Serif" w:eastAsia="Calibri" w:hAnsi="Liberation Serif" w:cs="Liberation Serif"/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по вопросам организации управления и социальной политике </w:t>
      </w:r>
      <w:r w:rsidR="008F07A1" w:rsidRPr="001B33E4">
        <w:rPr>
          <w:rFonts w:ascii="Liberation Serif" w:hAnsi="Liberation Serif" w:cs="Liberation Serif"/>
          <w:sz w:val="28"/>
          <w:szCs w:val="28"/>
        </w:rPr>
        <w:t>Е.Г. Балакину</w:t>
      </w:r>
      <w:r w:rsidR="008F07A1" w:rsidRPr="001B33E4">
        <w:rPr>
          <w:rFonts w:ascii="Liberation Serif" w:eastAsia="Calibri" w:hAnsi="Liberation Serif" w:cs="Liberation Serif"/>
          <w:sz w:val="28"/>
          <w:szCs w:val="28"/>
        </w:rPr>
        <w:t>.</w:t>
      </w:r>
    </w:p>
    <w:p w:rsidR="008F07A1" w:rsidRPr="001B33E4" w:rsidRDefault="008F07A1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8F07A1" w:rsidRPr="001B33E4" w:rsidRDefault="008F07A1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94752F" w:rsidRPr="001B33E4" w:rsidRDefault="0094752F" w:rsidP="008F07A1">
      <w:pPr>
        <w:pStyle w:val="a5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5964E8" w:rsidRPr="001B33E4" w:rsidRDefault="00C27131" w:rsidP="00C27131">
      <w:pPr>
        <w:pStyle w:val="a5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proofErr w:type="spellStart"/>
      <w:r>
        <w:rPr>
          <w:rFonts w:ascii="Liberation Serif" w:hAnsi="Liberation Serif" w:cs="Liberation Serif"/>
          <w:sz w:val="28"/>
          <w:szCs w:val="28"/>
        </w:rPr>
        <w:t>И.о</w:t>
      </w:r>
      <w:proofErr w:type="spellEnd"/>
      <w:r>
        <w:rPr>
          <w:rFonts w:ascii="Liberation Serif" w:hAnsi="Liberation Serif" w:cs="Liberation Serif"/>
          <w:sz w:val="28"/>
          <w:szCs w:val="28"/>
        </w:rPr>
        <w:t>. Главы</w:t>
      </w:r>
      <w:r w:rsidR="008F07A1" w:rsidRPr="001B33E4">
        <w:rPr>
          <w:rFonts w:ascii="Liberation Serif" w:hAnsi="Liberation Serif" w:cs="Liberation Serif"/>
          <w:sz w:val="28"/>
          <w:szCs w:val="28"/>
        </w:rPr>
        <w:t xml:space="preserve"> городского округа                                                    </w:t>
      </w:r>
      <w:r w:rsidR="007539F2" w:rsidRPr="001B33E4">
        <w:rPr>
          <w:rFonts w:ascii="Liberation Serif" w:hAnsi="Liberation Serif" w:cs="Liberation Serif"/>
          <w:sz w:val="28"/>
          <w:szCs w:val="28"/>
        </w:rPr>
        <w:t xml:space="preserve">         </w:t>
      </w:r>
      <w:r>
        <w:rPr>
          <w:rFonts w:ascii="Liberation Serif" w:hAnsi="Liberation Serif" w:cs="Liberation Serif"/>
          <w:sz w:val="28"/>
          <w:szCs w:val="28"/>
        </w:rPr>
        <w:t xml:space="preserve">А.Ю.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Кошкаров</w:t>
      </w:r>
      <w:proofErr w:type="spellEnd"/>
    </w:p>
    <w:sectPr w:rsidR="005964E8" w:rsidRPr="001B33E4" w:rsidSect="005964E8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9A7" w:rsidRDefault="00EE49A7" w:rsidP="005B218B">
      <w:pPr>
        <w:spacing w:after="0" w:line="240" w:lineRule="auto"/>
      </w:pPr>
      <w:r>
        <w:separator/>
      </w:r>
    </w:p>
  </w:endnote>
  <w:endnote w:type="continuationSeparator" w:id="0">
    <w:p w:rsidR="00EE49A7" w:rsidRDefault="00EE49A7" w:rsidP="005B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9A7" w:rsidRDefault="00EE49A7" w:rsidP="005B218B">
      <w:pPr>
        <w:spacing w:after="0" w:line="240" w:lineRule="auto"/>
      </w:pPr>
      <w:r>
        <w:separator/>
      </w:r>
    </w:p>
  </w:footnote>
  <w:footnote w:type="continuationSeparator" w:id="0">
    <w:p w:rsidR="00EE49A7" w:rsidRDefault="00EE49A7" w:rsidP="005B2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520318"/>
      <w:docPartObj>
        <w:docPartGallery w:val="Page Numbers (Top of Page)"/>
        <w:docPartUnique/>
      </w:docPartObj>
    </w:sdtPr>
    <w:sdtEndPr/>
    <w:sdtContent>
      <w:p w:rsidR="005B218B" w:rsidRDefault="00176AD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A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218B" w:rsidRDefault="005B218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A56"/>
    <w:multiLevelType w:val="multilevel"/>
    <w:tmpl w:val="C7741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">
    <w:nsid w:val="1E4563FE"/>
    <w:multiLevelType w:val="hybridMultilevel"/>
    <w:tmpl w:val="B6429108"/>
    <w:lvl w:ilvl="0" w:tplc="650E5AD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91A5DD5"/>
    <w:multiLevelType w:val="hybridMultilevel"/>
    <w:tmpl w:val="6F42B320"/>
    <w:lvl w:ilvl="0" w:tplc="F564B320">
      <w:start w:val="1"/>
      <w:numFmt w:val="decimal"/>
      <w:lvlText w:val="%1."/>
      <w:lvlJc w:val="left"/>
      <w:pPr>
        <w:ind w:left="106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E070011"/>
    <w:multiLevelType w:val="multilevel"/>
    <w:tmpl w:val="8CC6278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A42"/>
    <w:rsid w:val="00054D8C"/>
    <w:rsid w:val="00085E9A"/>
    <w:rsid w:val="001123B8"/>
    <w:rsid w:val="00130A42"/>
    <w:rsid w:val="00176ADE"/>
    <w:rsid w:val="001B33E4"/>
    <w:rsid w:val="0022677A"/>
    <w:rsid w:val="00231D46"/>
    <w:rsid w:val="00252533"/>
    <w:rsid w:val="002D2A42"/>
    <w:rsid w:val="00335D52"/>
    <w:rsid w:val="00370E67"/>
    <w:rsid w:val="0037252A"/>
    <w:rsid w:val="0038371F"/>
    <w:rsid w:val="003859B1"/>
    <w:rsid w:val="003B7481"/>
    <w:rsid w:val="003D3ABE"/>
    <w:rsid w:val="005012AB"/>
    <w:rsid w:val="005727F9"/>
    <w:rsid w:val="005964E8"/>
    <w:rsid w:val="005B218B"/>
    <w:rsid w:val="005D1B6E"/>
    <w:rsid w:val="005F30D7"/>
    <w:rsid w:val="00635AB2"/>
    <w:rsid w:val="00664AB3"/>
    <w:rsid w:val="006A7D71"/>
    <w:rsid w:val="007539F2"/>
    <w:rsid w:val="007D4A1B"/>
    <w:rsid w:val="00833525"/>
    <w:rsid w:val="00884FED"/>
    <w:rsid w:val="008C1A34"/>
    <w:rsid w:val="008F07A1"/>
    <w:rsid w:val="00904709"/>
    <w:rsid w:val="00937D3C"/>
    <w:rsid w:val="0094752F"/>
    <w:rsid w:val="009A5F72"/>
    <w:rsid w:val="009E0729"/>
    <w:rsid w:val="009E211C"/>
    <w:rsid w:val="009E7D7A"/>
    <w:rsid w:val="009F3CB8"/>
    <w:rsid w:val="00A0510A"/>
    <w:rsid w:val="00A42BB3"/>
    <w:rsid w:val="00A52346"/>
    <w:rsid w:val="00A55B4F"/>
    <w:rsid w:val="00AE0DBF"/>
    <w:rsid w:val="00AE56CC"/>
    <w:rsid w:val="00B01321"/>
    <w:rsid w:val="00B05668"/>
    <w:rsid w:val="00B23B0E"/>
    <w:rsid w:val="00B34C76"/>
    <w:rsid w:val="00B855AC"/>
    <w:rsid w:val="00BB413B"/>
    <w:rsid w:val="00C26730"/>
    <w:rsid w:val="00C27131"/>
    <w:rsid w:val="00C327F8"/>
    <w:rsid w:val="00CA1295"/>
    <w:rsid w:val="00CB07D0"/>
    <w:rsid w:val="00D07021"/>
    <w:rsid w:val="00D34BB9"/>
    <w:rsid w:val="00D3638A"/>
    <w:rsid w:val="00D85C98"/>
    <w:rsid w:val="00D8663D"/>
    <w:rsid w:val="00D95E13"/>
    <w:rsid w:val="00DC375A"/>
    <w:rsid w:val="00E2468D"/>
    <w:rsid w:val="00E27EDB"/>
    <w:rsid w:val="00E71372"/>
    <w:rsid w:val="00E853D8"/>
    <w:rsid w:val="00EA5CD9"/>
    <w:rsid w:val="00EE49A7"/>
    <w:rsid w:val="00F00799"/>
    <w:rsid w:val="00F248D3"/>
    <w:rsid w:val="00F71BB4"/>
    <w:rsid w:val="00F71E6F"/>
    <w:rsid w:val="00F77FF5"/>
    <w:rsid w:val="00FC2398"/>
    <w:rsid w:val="00FE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E7D01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77F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qFormat/>
    <w:rsid w:val="008F07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B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218B"/>
  </w:style>
  <w:style w:type="paragraph" w:styleId="ab">
    <w:name w:val="footer"/>
    <w:basedOn w:val="a"/>
    <w:link w:val="ac"/>
    <w:uiPriority w:val="99"/>
    <w:semiHidden/>
    <w:unhideWhenUsed/>
    <w:rsid w:val="005B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B218B"/>
  </w:style>
  <w:style w:type="character" w:styleId="ad">
    <w:name w:val="Hyperlink"/>
    <w:uiPriority w:val="99"/>
    <w:unhideWhenUsed/>
    <w:rsid w:val="00E2468D"/>
    <w:rPr>
      <w:color w:val="0000FF"/>
      <w:u w:val="single"/>
    </w:rPr>
  </w:style>
  <w:style w:type="character" w:customStyle="1" w:styleId="a6">
    <w:name w:val="Без интервала Знак"/>
    <w:basedOn w:val="a0"/>
    <w:link w:val="a5"/>
    <w:uiPriority w:val="1"/>
    <w:rsid w:val="00E246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Настя</cp:lastModifiedBy>
  <cp:revision>40</cp:revision>
  <cp:lastPrinted>2023-04-28T06:11:00Z</cp:lastPrinted>
  <dcterms:created xsi:type="dcterms:W3CDTF">2018-05-15T06:41:00Z</dcterms:created>
  <dcterms:modified xsi:type="dcterms:W3CDTF">2023-04-28T06:11:00Z</dcterms:modified>
</cp:coreProperties>
</file>