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4E0" w:rsidRDefault="000954E0" w:rsidP="000954E0">
      <w:pPr>
        <w:jc w:val="center"/>
        <w:rPr>
          <w:rFonts w:ascii="Liberation Serif" w:hAnsi="Liberation Serif"/>
          <w:sz w:val="28"/>
          <w:szCs w:val="28"/>
        </w:rPr>
      </w:pPr>
      <w:bookmarkStart w:id="0" w:name="_GoBack"/>
      <w:bookmarkEnd w:id="0"/>
      <w:r>
        <w:rPr>
          <w:rFonts w:ascii="Liberation Serif" w:hAnsi="Liberation Serif"/>
          <w:sz w:val="28"/>
          <w:szCs w:val="28"/>
          <w:lang w:val="en-US"/>
        </w:rPr>
        <w:t>II</w:t>
      </w:r>
      <w:r>
        <w:rPr>
          <w:rFonts w:ascii="Liberation Serif" w:hAnsi="Liberation Serif"/>
          <w:sz w:val="28"/>
          <w:szCs w:val="28"/>
        </w:rPr>
        <w:t>.</w:t>
      </w:r>
      <w:r w:rsidRPr="000954E0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План мероприятий («дорожная карта») </w:t>
      </w:r>
      <w:r w:rsidRPr="000954E0">
        <w:rPr>
          <w:rFonts w:ascii="Liberation Serif" w:hAnsi="Liberation Serif"/>
          <w:sz w:val="28"/>
          <w:szCs w:val="28"/>
        </w:rPr>
        <w:t xml:space="preserve">по </w:t>
      </w:r>
      <w:proofErr w:type="gramStart"/>
      <w:r w:rsidRPr="000954E0">
        <w:rPr>
          <w:rFonts w:ascii="Liberation Serif" w:hAnsi="Liberation Serif"/>
          <w:sz w:val="28"/>
          <w:szCs w:val="28"/>
        </w:rPr>
        <w:t>подключению  жилых</w:t>
      </w:r>
      <w:proofErr w:type="gramEnd"/>
      <w:r w:rsidRPr="000954E0">
        <w:rPr>
          <w:rFonts w:ascii="Liberation Serif" w:hAnsi="Liberation Serif"/>
          <w:sz w:val="28"/>
          <w:szCs w:val="28"/>
        </w:rPr>
        <w:t xml:space="preserve"> помещений  к газовым сетям «под ключ»  на территории Каменского городского округа Свердловской области</w:t>
      </w:r>
    </w:p>
    <w:p w:rsidR="000954E0" w:rsidRDefault="000954E0" w:rsidP="000954E0">
      <w:pPr>
        <w:ind w:left="-567"/>
        <w:jc w:val="center"/>
        <w:rPr>
          <w:rFonts w:ascii="Liberation Serif" w:hAnsi="Liberation Serif"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3650"/>
        <w:gridCol w:w="3636"/>
        <w:gridCol w:w="3205"/>
        <w:gridCol w:w="1995"/>
        <w:gridCol w:w="2759"/>
      </w:tblGrid>
      <w:tr w:rsidR="00B34F4C" w:rsidTr="000954E0">
        <w:tc>
          <w:tcPr>
            <w:tcW w:w="3660" w:type="dxa"/>
            <w:tcBorders>
              <w:bottom w:val="single" w:sz="4" w:space="0" w:color="auto"/>
            </w:tcBorders>
          </w:tcPr>
          <w:p w:rsidR="000954E0" w:rsidRDefault="000954E0" w:rsidP="000954E0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654" w:type="dxa"/>
            <w:tcBorders>
              <w:bottom w:val="single" w:sz="4" w:space="0" w:color="auto"/>
            </w:tcBorders>
          </w:tcPr>
          <w:p w:rsidR="000954E0" w:rsidRDefault="000954E0" w:rsidP="000954E0">
            <w:pPr>
              <w:tabs>
                <w:tab w:val="right" w:pos="3469"/>
              </w:tabs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Ожидаемый результат</w:t>
            </w:r>
          </w:p>
        </w:tc>
        <w:tc>
          <w:tcPr>
            <w:tcW w:w="3220" w:type="dxa"/>
            <w:tcBorders>
              <w:bottom w:val="single" w:sz="4" w:space="0" w:color="auto"/>
            </w:tcBorders>
          </w:tcPr>
          <w:p w:rsidR="000954E0" w:rsidRDefault="000954E0" w:rsidP="000954E0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Вид документа</w:t>
            </w:r>
          </w:p>
        </w:tc>
        <w:tc>
          <w:tcPr>
            <w:tcW w:w="1940" w:type="dxa"/>
            <w:tcBorders>
              <w:bottom w:val="single" w:sz="4" w:space="0" w:color="auto"/>
            </w:tcBorders>
          </w:tcPr>
          <w:p w:rsidR="000954E0" w:rsidRDefault="000954E0" w:rsidP="000954E0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Срок выполнения мероприятия</w:t>
            </w:r>
          </w:p>
        </w:tc>
        <w:tc>
          <w:tcPr>
            <w:tcW w:w="2771" w:type="dxa"/>
            <w:tcBorders>
              <w:bottom w:val="single" w:sz="4" w:space="0" w:color="auto"/>
            </w:tcBorders>
          </w:tcPr>
          <w:p w:rsidR="000954E0" w:rsidRDefault="000954E0" w:rsidP="000954E0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Ответственный исполнитель</w:t>
            </w:r>
          </w:p>
        </w:tc>
      </w:tr>
      <w:tr w:rsidR="00C14C65" w:rsidTr="000954E0">
        <w:tc>
          <w:tcPr>
            <w:tcW w:w="3660" w:type="dxa"/>
            <w:tcBorders>
              <w:bottom w:val="single" w:sz="4" w:space="0" w:color="auto"/>
            </w:tcBorders>
          </w:tcPr>
          <w:p w:rsidR="00AD485A" w:rsidRDefault="000954E0" w:rsidP="008B0B22">
            <w:pPr>
              <w:jc w:val="left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1. Проведения мероприятий (мониторинг) по определению адресного перечня домовладений льготных категорий граждан, для которых создана техническая возможность </w:t>
            </w:r>
            <w:proofErr w:type="gramStart"/>
            <w:r>
              <w:rPr>
                <w:rFonts w:ascii="Liberation Serif" w:hAnsi="Liberation Serif"/>
                <w:sz w:val="28"/>
                <w:szCs w:val="28"/>
              </w:rPr>
              <w:t>для</w:t>
            </w:r>
            <w:proofErr w:type="gramEnd"/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Liberation Serif" w:hAnsi="Liberation Serif"/>
                <w:sz w:val="28"/>
                <w:szCs w:val="28"/>
              </w:rPr>
              <w:t>подключению</w:t>
            </w:r>
            <w:proofErr w:type="gramEnd"/>
            <w:r>
              <w:rPr>
                <w:rFonts w:ascii="Liberation Serif" w:hAnsi="Liberation Serif"/>
                <w:sz w:val="28"/>
                <w:szCs w:val="28"/>
              </w:rPr>
              <w:t xml:space="preserve"> к га</w:t>
            </w:r>
            <w:r w:rsidR="00AD485A">
              <w:rPr>
                <w:rFonts w:ascii="Liberation Serif" w:hAnsi="Liberation Serif"/>
                <w:sz w:val="28"/>
                <w:szCs w:val="28"/>
              </w:rPr>
              <w:t>зораспределительным сетям и перечня льготных категорий граждан, для домовладений которых планируется создание технической возможности по подключению</w:t>
            </w:r>
            <w:r w:rsidR="009B235E">
              <w:rPr>
                <w:rFonts w:ascii="Liberation Serif" w:hAnsi="Liberation Serif"/>
                <w:sz w:val="28"/>
                <w:szCs w:val="28"/>
              </w:rPr>
              <w:t xml:space="preserve"> к</w:t>
            </w:r>
            <w:r w:rsidR="00AD485A">
              <w:rPr>
                <w:rFonts w:ascii="Liberation Serif" w:hAnsi="Liberation Serif"/>
                <w:sz w:val="28"/>
                <w:szCs w:val="28"/>
              </w:rPr>
              <w:t xml:space="preserve"> газу, </w:t>
            </w:r>
          </w:p>
          <w:p w:rsidR="00F4089F" w:rsidRDefault="00AD485A" w:rsidP="00AF72E2">
            <w:pPr>
              <w:tabs>
                <w:tab w:val="left" w:pos="2039"/>
              </w:tabs>
              <w:jc w:val="left"/>
              <w:rPr>
                <w:rFonts w:ascii="Liberation Serif" w:hAnsi="Liberation Serif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Liberation Serif" w:hAnsi="Liberation Serif"/>
                <w:sz w:val="28"/>
                <w:szCs w:val="28"/>
              </w:rPr>
              <w:t>включенных</w:t>
            </w:r>
            <w:proofErr w:type="gramEnd"/>
            <w:r>
              <w:rPr>
                <w:rFonts w:ascii="Liberation Serif" w:hAnsi="Liberation Serif"/>
                <w:sz w:val="28"/>
                <w:szCs w:val="28"/>
              </w:rPr>
              <w:t xml:space="preserve"> в план-график догазификации Свердловской области, утвержденный Указом Губернатора Свердловской области от 29.12.2021 №775-УГ «Об утверждении региональной программы </w:t>
            </w: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газификации жилищно-</w:t>
            </w:r>
          </w:p>
          <w:p w:rsidR="00F4089F" w:rsidRDefault="00F4089F" w:rsidP="00AF72E2">
            <w:pPr>
              <w:tabs>
                <w:tab w:val="left" w:pos="2039"/>
              </w:tabs>
              <w:jc w:val="left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  <w:p w:rsidR="000954E0" w:rsidRDefault="00AD485A" w:rsidP="00AF72E2">
            <w:pPr>
              <w:tabs>
                <w:tab w:val="left" w:pos="2039"/>
              </w:tabs>
              <w:jc w:val="left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коммунального хозяйства, промышленных и иных организаций Свердловской области на 2021-20</w:t>
            </w:r>
            <w:r w:rsidR="0060069E">
              <w:rPr>
                <w:rFonts w:ascii="Liberation Serif" w:hAnsi="Liberation Serif"/>
                <w:sz w:val="28"/>
                <w:szCs w:val="28"/>
              </w:rPr>
              <w:t>23г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оды», в том числе в рамках работы </w:t>
            </w:r>
            <w:r w:rsidRPr="00AD485A">
              <w:rPr>
                <w:rFonts w:ascii="Liberation Serif" w:hAnsi="Liberation Serif"/>
                <w:sz w:val="28"/>
                <w:szCs w:val="28"/>
              </w:rPr>
              <w:t>Межведомственной комиссии по рассмотрению обращений жителей МО «Каменский городской округ» по вопросам подключения жилых помещений к газовым сетям»</w:t>
            </w:r>
          </w:p>
        </w:tc>
        <w:tc>
          <w:tcPr>
            <w:tcW w:w="3654" w:type="dxa"/>
            <w:tcBorders>
              <w:bottom w:val="single" w:sz="4" w:space="0" w:color="auto"/>
            </w:tcBorders>
          </w:tcPr>
          <w:p w:rsidR="000954E0" w:rsidRDefault="00AD485A" w:rsidP="008B0B22">
            <w:pPr>
              <w:jc w:val="left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Формирование</w:t>
            </w:r>
            <w:r w:rsidR="00C14C65">
              <w:rPr>
                <w:rFonts w:ascii="Liberation Serif" w:hAnsi="Liberation Serif"/>
                <w:sz w:val="28"/>
                <w:szCs w:val="28"/>
              </w:rPr>
              <w:t xml:space="preserve"> и актуализация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адресного перечня домовладений льготных категорий граждан</w:t>
            </w:r>
          </w:p>
        </w:tc>
        <w:tc>
          <w:tcPr>
            <w:tcW w:w="3220" w:type="dxa"/>
            <w:tcBorders>
              <w:bottom w:val="single" w:sz="4" w:space="0" w:color="auto"/>
            </w:tcBorders>
          </w:tcPr>
          <w:p w:rsidR="000954E0" w:rsidRDefault="00133B8E" w:rsidP="00167A76">
            <w:pPr>
              <w:jc w:val="left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доклад</w:t>
            </w:r>
            <w:r w:rsidR="00B34F4C">
              <w:rPr>
                <w:rFonts w:ascii="Liberation Serif" w:hAnsi="Liberation Serif"/>
                <w:sz w:val="28"/>
                <w:szCs w:val="28"/>
              </w:rPr>
              <w:t xml:space="preserve"> (сформированные перечни</w:t>
            </w:r>
            <w:r w:rsidR="00167A76">
              <w:rPr>
                <w:rFonts w:ascii="Liberation Serif" w:hAnsi="Liberation Serif"/>
                <w:sz w:val="28"/>
                <w:szCs w:val="28"/>
              </w:rPr>
              <w:t xml:space="preserve"> льготных категорий граждан</w:t>
            </w:r>
            <w:r w:rsidR="00B34F4C">
              <w:rPr>
                <w:rFonts w:ascii="Liberation Serif" w:hAnsi="Liberation Serif"/>
                <w:sz w:val="28"/>
                <w:szCs w:val="28"/>
              </w:rPr>
              <w:t>)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в </w:t>
            </w:r>
            <w:r w:rsidR="00B34F4C">
              <w:rPr>
                <w:rFonts w:ascii="Liberation Serif" w:hAnsi="Liberation Serif"/>
                <w:sz w:val="28"/>
                <w:szCs w:val="28"/>
              </w:rPr>
              <w:t>Администрацию Каменского городского округа</w:t>
            </w:r>
          </w:p>
        </w:tc>
        <w:tc>
          <w:tcPr>
            <w:tcW w:w="1940" w:type="dxa"/>
            <w:tcBorders>
              <w:bottom w:val="single" w:sz="4" w:space="0" w:color="auto"/>
            </w:tcBorders>
          </w:tcPr>
          <w:p w:rsidR="000954E0" w:rsidRDefault="00133B8E" w:rsidP="000954E0">
            <w:pPr>
              <w:jc w:val="left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ежеквартально</w:t>
            </w:r>
          </w:p>
        </w:tc>
        <w:tc>
          <w:tcPr>
            <w:tcW w:w="2771" w:type="dxa"/>
            <w:tcBorders>
              <w:bottom w:val="single" w:sz="4" w:space="0" w:color="auto"/>
            </w:tcBorders>
          </w:tcPr>
          <w:p w:rsidR="00133B8E" w:rsidRDefault="0060069E" w:rsidP="00133B8E">
            <w:pPr>
              <w:jc w:val="left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Администрация МО «Каменский городской округ»</w:t>
            </w:r>
          </w:p>
        </w:tc>
      </w:tr>
      <w:tr w:rsidR="00C14C65" w:rsidTr="000954E0">
        <w:tc>
          <w:tcPr>
            <w:tcW w:w="3660" w:type="dxa"/>
            <w:tcBorders>
              <w:bottom w:val="single" w:sz="4" w:space="0" w:color="auto"/>
            </w:tcBorders>
          </w:tcPr>
          <w:p w:rsidR="000954E0" w:rsidRDefault="00B34F4C" w:rsidP="00167A76">
            <w:pPr>
              <w:jc w:val="left"/>
              <w:rPr>
                <w:rFonts w:ascii="Liberation Serif" w:hAnsi="Liberation Serif"/>
                <w:sz w:val="28"/>
                <w:szCs w:val="28"/>
              </w:rPr>
            </w:pPr>
            <w:proofErr w:type="gramStart"/>
            <w:r>
              <w:rPr>
                <w:rFonts w:ascii="Liberation Serif" w:hAnsi="Liberation Serif"/>
                <w:sz w:val="28"/>
                <w:szCs w:val="28"/>
              </w:rPr>
              <w:lastRenderedPageBreak/>
              <w:t>2.Проведение поадресной работы с льготными категориями граждан (из сформированных перечней)</w:t>
            </w:r>
            <w:r w:rsidR="00167A76">
              <w:rPr>
                <w:rFonts w:ascii="Liberation Serif" w:hAnsi="Liberation Serif"/>
                <w:sz w:val="28"/>
                <w:szCs w:val="28"/>
              </w:rPr>
              <w:t xml:space="preserve"> по разъяснению предусмотренных социальных гарантиях в связи с газификацией жилья в форме компенсации 90% затрат на подключение (технологическое присоединение) жилых помещений к газовым сетям или освобождение от 90% затрат на подключение </w:t>
            </w:r>
            <w:r w:rsidR="00167A76">
              <w:rPr>
                <w:rFonts w:ascii="Liberation Serif" w:hAnsi="Liberation Serif"/>
                <w:sz w:val="28"/>
                <w:szCs w:val="28"/>
              </w:rPr>
              <w:lastRenderedPageBreak/>
              <w:t>(технологическое присоединение) жилых помещений к газовым сетям и условий догазификации.</w:t>
            </w:r>
            <w:proofErr w:type="gramEnd"/>
          </w:p>
          <w:p w:rsidR="00167A76" w:rsidRDefault="00167A76" w:rsidP="00167A76">
            <w:pPr>
              <w:jc w:val="left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Проведение мероприятий </w:t>
            </w:r>
            <w:proofErr w:type="gramStart"/>
            <w:r>
              <w:rPr>
                <w:rFonts w:ascii="Liberation Serif" w:hAnsi="Liberation Serif"/>
                <w:sz w:val="28"/>
                <w:szCs w:val="28"/>
              </w:rPr>
              <w:t>по оказанию в соответствии с действующим законодательством помощи граждан в реализации мероприятий по строительству</w:t>
            </w:r>
            <w:proofErr w:type="gramEnd"/>
            <w:r>
              <w:rPr>
                <w:rFonts w:ascii="Liberation Serif" w:hAnsi="Liberation Serif"/>
                <w:sz w:val="28"/>
                <w:szCs w:val="28"/>
              </w:rPr>
              <w:t xml:space="preserve"> ВДГО и обустройству газоиспользующего оборудования, а также в оформлении документов</w:t>
            </w:r>
          </w:p>
        </w:tc>
        <w:tc>
          <w:tcPr>
            <w:tcW w:w="3654" w:type="dxa"/>
            <w:tcBorders>
              <w:bottom w:val="single" w:sz="4" w:space="0" w:color="auto"/>
            </w:tcBorders>
          </w:tcPr>
          <w:p w:rsidR="000954E0" w:rsidRDefault="00167A76" w:rsidP="00167A76">
            <w:pPr>
              <w:jc w:val="left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Повышение уровня осведомленности льготных категорий граждан о предусмотренных  социальных гарантиях в рамках догазификации</w:t>
            </w:r>
            <w:r w:rsidR="00D11BED">
              <w:rPr>
                <w:rFonts w:ascii="Liberation Serif" w:hAnsi="Liberation Serif"/>
                <w:sz w:val="28"/>
                <w:szCs w:val="28"/>
              </w:rPr>
              <w:t xml:space="preserve"> Свердловской области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  <w:tc>
          <w:tcPr>
            <w:tcW w:w="3220" w:type="dxa"/>
            <w:tcBorders>
              <w:bottom w:val="single" w:sz="4" w:space="0" w:color="auto"/>
            </w:tcBorders>
          </w:tcPr>
          <w:p w:rsidR="000954E0" w:rsidRDefault="00167A76" w:rsidP="000954E0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доклад в Министерство энергетики и жилищно-коммунального хозяйства Свердловской области</w:t>
            </w:r>
          </w:p>
        </w:tc>
        <w:tc>
          <w:tcPr>
            <w:tcW w:w="1940" w:type="dxa"/>
            <w:tcBorders>
              <w:bottom w:val="single" w:sz="4" w:space="0" w:color="auto"/>
            </w:tcBorders>
          </w:tcPr>
          <w:p w:rsidR="000954E0" w:rsidRDefault="00167A76" w:rsidP="000954E0">
            <w:pPr>
              <w:jc w:val="left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ежеквартально</w:t>
            </w:r>
          </w:p>
        </w:tc>
        <w:tc>
          <w:tcPr>
            <w:tcW w:w="2771" w:type="dxa"/>
            <w:tcBorders>
              <w:bottom w:val="single" w:sz="4" w:space="0" w:color="auto"/>
            </w:tcBorders>
          </w:tcPr>
          <w:p w:rsidR="000954E0" w:rsidRDefault="00167A76" w:rsidP="0060069E">
            <w:pPr>
              <w:jc w:val="left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Администрация </w:t>
            </w:r>
            <w:r w:rsidR="0060069E">
              <w:rPr>
                <w:rFonts w:ascii="Liberation Serif" w:hAnsi="Liberation Serif"/>
                <w:sz w:val="28"/>
                <w:szCs w:val="28"/>
              </w:rPr>
              <w:t>МО «Каменский городской округ»</w:t>
            </w:r>
          </w:p>
        </w:tc>
      </w:tr>
      <w:tr w:rsidR="00C14C65" w:rsidTr="000954E0">
        <w:tc>
          <w:tcPr>
            <w:tcW w:w="3660" w:type="dxa"/>
            <w:tcBorders>
              <w:bottom w:val="single" w:sz="4" w:space="0" w:color="auto"/>
            </w:tcBorders>
          </w:tcPr>
          <w:p w:rsidR="000954E0" w:rsidRDefault="00167A76" w:rsidP="00C14C65">
            <w:pPr>
              <w:jc w:val="left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3. </w:t>
            </w:r>
            <w:r w:rsidR="00C14C65">
              <w:rPr>
                <w:rFonts w:ascii="Liberation Serif" w:hAnsi="Liberation Serif"/>
                <w:sz w:val="28"/>
                <w:szCs w:val="28"/>
              </w:rPr>
              <w:t xml:space="preserve">Организация </w:t>
            </w:r>
            <w:proofErr w:type="gramStart"/>
            <w:r w:rsidR="00C14C65">
              <w:rPr>
                <w:rFonts w:ascii="Liberation Serif" w:hAnsi="Liberation Serif"/>
                <w:sz w:val="28"/>
                <w:szCs w:val="28"/>
              </w:rPr>
              <w:t>процесса мониторинга сроков исполнения реализации мероприятий</w:t>
            </w:r>
            <w:proofErr w:type="gramEnd"/>
            <w:r w:rsidR="00C14C65">
              <w:rPr>
                <w:rFonts w:ascii="Liberation Serif" w:hAnsi="Liberation Serif"/>
                <w:sz w:val="28"/>
                <w:szCs w:val="28"/>
              </w:rPr>
              <w:t xml:space="preserve"> по строительству сети газораспределения до границ земельных участков льготников, а также граждан, обратившихся в </w:t>
            </w:r>
            <w:r w:rsidR="00C14C65" w:rsidRPr="00C14C65">
              <w:rPr>
                <w:rFonts w:ascii="Liberation Serif" w:hAnsi="Liberation Serif"/>
                <w:sz w:val="28"/>
                <w:szCs w:val="28"/>
              </w:rPr>
              <w:t>Межведомственн</w:t>
            </w:r>
            <w:r w:rsidR="00C14C65">
              <w:rPr>
                <w:rFonts w:ascii="Liberation Serif" w:hAnsi="Liberation Serif"/>
                <w:sz w:val="28"/>
                <w:szCs w:val="28"/>
              </w:rPr>
              <w:t>ую</w:t>
            </w:r>
            <w:r w:rsidR="00C14C65" w:rsidRPr="00C14C65">
              <w:rPr>
                <w:rFonts w:ascii="Liberation Serif" w:hAnsi="Liberation Serif"/>
                <w:sz w:val="28"/>
                <w:szCs w:val="28"/>
              </w:rPr>
              <w:t xml:space="preserve"> комисси</w:t>
            </w:r>
            <w:r w:rsidR="00C14C65">
              <w:rPr>
                <w:rFonts w:ascii="Liberation Serif" w:hAnsi="Liberation Serif"/>
                <w:sz w:val="28"/>
                <w:szCs w:val="28"/>
              </w:rPr>
              <w:t>ю</w:t>
            </w:r>
            <w:r w:rsidR="00C14C65" w:rsidRPr="00C14C65">
              <w:rPr>
                <w:rFonts w:ascii="Liberation Serif" w:hAnsi="Liberation Serif"/>
                <w:sz w:val="28"/>
                <w:szCs w:val="28"/>
              </w:rPr>
              <w:t xml:space="preserve"> по рассмотрению обращений жителей МО «Каменский городской округ» по вопросам подключения жилых </w:t>
            </w:r>
            <w:r w:rsidR="00C14C65" w:rsidRPr="00C14C65">
              <w:rPr>
                <w:rFonts w:ascii="Liberation Serif" w:hAnsi="Liberation Serif"/>
                <w:sz w:val="28"/>
                <w:szCs w:val="28"/>
              </w:rPr>
              <w:lastRenderedPageBreak/>
              <w:t>помещений к газовым сетям»</w:t>
            </w:r>
          </w:p>
        </w:tc>
        <w:tc>
          <w:tcPr>
            <w:tcW w:w="3654" w:type="dxa"/>
            <w:tcBorders>
              <w:bottom w:val="single" w:sz="4" w:space="0" w:color="auto"/>
            </w:tcBorders>
          </w:tcPr>
          <w:p w:rsidR="000954E0" w:rsidRDefault="00C14C65" w:rsidP="00D11BED">
            <w:pPr>
              <w:jc w:val="left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Соблюдение, упрощение и сокращение сроков реализации мероприятий по </w:t>
            </w:r>
            <w:r w:rsidR="00D11BED">
              <w:rPr>
                <w:rFonts w:ascii="Liberation Serif" w:hAnsi="Liberation Serif"/>
                <w:sz w:val="28"/>
                <w:szCs w:val="28"/>
              </w:rPr>
              <w:t xml:space="preserve">строительству </w:t>
            </w:r>
            <w:r>
              <w:rPr>
                <w:rFonts w:ascii="Liberation Serif" w:hAnsi="Liberation Serif"/>
                <w:sz w:val="28"/>
                <w:szCs w:val="28"/>
              </w:rPr>
              <w:t>сети газораспределения для льготных категорий граждан,</w:t>
            </w:r>
            <w:r w:rsidRPr="00C14C65">
              <w:rPr>
                <w:rFonts w:ascii="Liberation Serif" w:hAnsi="Liberation Serif"/>
                <w:sz w:val="28"/>
                <w:szCs w:val="28"/>
              </w:rPr>
              <w:t xml:space="preserve"> а также граждан, обратившихся в Межведомственную комиссию по рассмотрению обращений жителей МО «Каменский городской округ» по вопросам подключения жилых помещений к газовым </w:t>
            </w:r>
            <w:r w:rsidRPr="00C14C65">
              <w:rPr>
                <w:rFonts w:ascii="Liberation Serif" w:hAnsi="Liberation Serif"/>
                <w:sz w:val="28"/>
                <w:szCs w:val="28"/>
              </w:rPr>
              <w:lastRenderedPageBreak/>
              <w:t>сетям»</w:t>
            </w:r>
          </w:p>
        </w:tc>
        <w:tc>
          <w:tcPr>
            <w:tcW w:w="3220" w:type="dxa"/>
            <w:tcBorders>
              <w:bottom w:val="single" w:sz="4" w:space="0" w:color="auto"/>
            </w:tcBorders>
          </w:tcPr>
          <w:p w:rsidR="000954E0" w:rsidRDefault="00C14C65" w:rsidP="000954E0">
            <w:pPr>
              <w:rPr>
                <w:rFonts w:ascii="Liberation Serif" w:hAnsi="Liberation Serif"/>
                <w:sz w:val="28"/>
                <w:szCs w:val="28"/>
              </w:rPr>
            </w:pPr>
            <w:r w:rsidRPr="00C14C65">
              <w:rPr>
                <w:rFonts w:ascii="Liberation Serif" w:hAnsi="Liberation Serif"/>
                <w:sz w:val="28"/>
                <w:szCs w:val="28"/>
              </w:rPr>
              <w:lastRenderedPageBreak/>
              <w:t>доклад в Министерство энергетики и жилищно-коммунального хозяйства Свердловской области</w:t>
            </w:r>
          </w:p>
        </w:tc>
        <w:tc>
          <w:tcPr>
            <w:tcW w:w="1940" w:type="dxa"/>
            <w:tcBorders>
              <w:bottom w:val="single" w:sz="4" w:space="0" w:color="auto"/>
            </w:tcBorders>
          </w:tcPr>
          <w:p w:rsidR="000954E0" w:rsidRDefault="00C14C65" w:rsidP="000954E0">
            <w:pPr>
              <w:jc w:val="left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ежеквартально</w:t>
            </w:r>
          </w:p>
        </w:tc>
        <w:tc>
          <w:tcPr>
            <w:tcW w:w="2771" w:type="dxa"/>
            <w:tcBorders>
              <w:bottom w:val="single" w:sz="4" w:space="0" w:color="auto"/>
            </w:tcBorders>
          </w:tcPr>
          <w:p w:rsidR="000954E0" w:rsidRDefault="00C14C65" w:rsidP="000954E0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Администрация Каменского городского округа</w:t>
            </w:r>
          </w:p>
        </w:tc>
      </w:tr>
      <w:tr w:rsidR="00C14C65" w:rsidTr="000954E0">
        <w:tc>
          <w:tcPr>
            <w:tcW w:w="3660" w:type="dxa"/>
            <w:tcBorders>
              <w:bottom w:val="single" w:sz="4" w:space="0" w:color="auto"/>
            </w:tcBorders>
          </w:tcPr>
          <w:p w:rsidR="000954E0" w:rsidRDefault="00C14C65" w:rsidP="00C14C65">
            <w:pPr>
              <w:jc w:val="left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4. Мероприятия по решению вопросов подключения жилых помещений, включенных в «дорожную карту», в соответствии с Правилами подключения (технологического присоединения) газоиспользующего оборудования и объектов капитального строительства к сетям газораспределения, утвержденных постановлением Правительства Российской Федерации от 13.09.2021 №1547</w:t>
            </w:r>
          </w:p>
        </w:tc>
        <w:tc>
          <w:tcPr>
            <w:tcW w:w="3654" w:type="dxa"/>
            <w:tcBorders>
              <w:bottom w:val="single" w:sz="4" w:space="0" w:color="auto"/>
            </w:tcBorders>
          </w:tcPr>
          <w:p w:rsidR="003F4B91" w:rsidRPr="003F4B91" w:rsidRDefault="003F4B91" w:rsidP="003F4B91">
            <w:pPr>
              <w:jc w:val="left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Оказание</w:t>
            </w:r>
            <w:r w:rsidRPr="003F4B91">
              <w:rPr>
                <w:rFonts w:ascii="Liberation Serif" w:hAnsi="Liberation Serif"/>
                <w:sz w:val="28"/>
                <w:szCs w:val="28"/>
              </w:rPr>
              <w:t xml:space="preserve"> помощи </w:t>
            </w:r>
            <w:r>
              <w:rPr>
                <w:rFonts w:ascii="Liberation Serif" w:hAnsi="Liberation Serif"/>
                <w:sz w:val="28"/>
                <w:szCs w:val="28"/>
              </w:rPr>
              <w:t>льготным категориям граждан</w:t>
            </w:r>
            <w:r w:rsidRPr="003F4B91">
              <w:rPr>
                <w:rFonts w:ascii="Liberation Serif" w:hAnsi="Liberation Serif"/>
                <w:sz w:val="28"/>
                <w:szCs w:val="28"/>
              </w:rPr>
              <w:t xml:space="preserve"> в реализации мероприятий по подключению и обустройству газоиспользующего оборудования в рамках социальной дог</w:t>
            </w:r>
            <w:r>
              <w:rPr>
                <w:rFonts w:ascii="Liberation Serif" w:hAnsi="Liberation Serif"/>
                <w:sz w:val="28"/>
                <w:szCs w:val="28"/>
              </w:rPr>
              <w:t>азификации Свердловской области</w:t>
            </w:r>
          </w:p>
          <w:p w:rsidR="000954E0" w:rsidRDefault="000954E0" w:rsidP="000954E0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220" w:type="dxa"/>
            <w:tcBorders>
              <w:bottom w:val="single" w:sz="4" w:space="0" w:color="auto"/>
            </w:tcBorders>
          </w:tcPr>
          <w:p w:rsidR="000954E0" w:rsidRDefault="003F4B91" w:rsidP="003F4B91">
            <w:pPr>
              <w:rPr>
                <w:rFonts w:ascii="Liberation Serif" w:hAnsi="Liberation Serif"/>
                <w:sz w:val="28"/>
                <w:szCs w:val="28"/>
              </w:rPr>
            </w:pPr>
            <w:r w:rsidRPr="003F4B91">
              <w:rPr>
                <w:rFonts w:ascii="Liberation Serif" w:hAnsi="Liberation Serif"/>
                <w:sz w:val="28"/>
                <w:szCs w:val="28"/>
              </w:rPr>
              <w:t>доклад в Министерство энергетики и жилищно-коммунального хозяйства Свердловской области</w:t>
            </w:r>
            <w:r w:rsidRPr="003F4B91">
              <w:rPr>
                <w:rFonts w:ascii="Liberation Serif" w:hAnsi="Liberation Serif"/>
                <w:sz w:val="28"/>
                <w:szCs w:val="28"/>
              </w:rPr>
              <w:tab/>
            </w:r>
            <w:r w:rsidRPr="003F4B91">
              <w:rPr>
                <w:rFonts w:ascii="Liberation Serif" w:hAnsi="Liberation Serif"/>
                <w:sz w:val="28"/>
                <w:szCs w:val="28"/>
              </w:rPr>
              <w:tab/>
            </w:r>
          </w:p>
        </w:tc>
        <w:tc>
          <w:tcPr>
            <w:tcW w:w="1940" w:type="dxa"/>
            <w:tcBorders>
              <w:bottom w:val="single" w:sz="4" w:space="0" w:color="auto"/>
            </w:tcBorders>
          </w:tcPr>
          <w:p w:rsidR="000954E0" w:rsidRDefault="003F4B91" w:rsidP="000954E0">
            <w:pPr>
              <w:jc w:val="left"/>
              <w:rPr>
                <w:rFonts w:ascii="Liberation Serif" w:hAnsi="Liberation Serif"/>
                <w:sz w:val="28"/>
                <w:szCs w:val="28"/>
              </w:rPr>
            </w:pPr>
            <w:r w:rsidRPr="003F4B91">
              <w:rPr>
                <w:rFonts w:ascii="Liberation Serif" w:hAnsi="Liberation Serif"/>
                <w:sz w:val="28"/>
                <w:szCs w:val="28"/>
              </w:rPr>
              <w:t>ежеквартально</w:t>
            </w:r>
          </w:p>
        </w:tc>
        <w:tc>
          <w:tcPr>
            <w:tcW w:w="2771" w:type="dxa"/>
            <w:tcBorders>
              <w:bottom w:val="single" w:sz="4" w:space="0" w:color="auto"/>
            </w:tcBorders>
          </w:tcPr>
          <w:p w:rsidR="000954E0" w:rsidRDefault="003F4B91" w:rsidP="000954E0">
            <w:pPr>
              <w:rPr>
                <w:rFonts w:ascii="Liberation Serif" w:hAnsi="Liberation Serif"/>
                <w:sz w:val="28"/>
                <w:szCs w:val="28"/>
              </w:rPr>
            </w:pPr>
            <w:r w:rsidRPr="003F4B91">
              <w:rPr>
                <w:rFonts w:ascii="Liberation Serif" w:hAnsi="Liberation Serif"/>
                <w:sz w:val="28"/>
                <w:szCs w:val="28"/>
              </w:rPr>
              <w:t>Администрация Каменского городского округа</w:t>
            </w:r>
          </w:p>
        </w:tc>
      </w:tr>
      <w:tr w:rsidR="00B34F4C" w:rsidTr="000954E0">
        <w:tc>
          <w:tcPr>
            <w:tcW w:w="36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54E0" w:rsidRDefault="000954E0" w:rsidP="000954E0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54E0" w:rsidRDefault="000954E0" w:rsidP="000954E0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54E0" w:rsidRDefault="000954E0" w:rsidP="000954E0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54E0" w:rsidRDefault="000954E0" w:rsidP="000954E0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54E0" w:rsidRDefault="000954E0" w:rsidP="000954E0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B34F4C" w:rsidTr="000954E0"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</w:tcPr>
          <w:p w:rsidR="000954E0" w:rsidRDefault="000954E0" w:rsidP="000954E0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</w:tcPr>
          <w:p w:rsidR="000954E0" w:rsidRDefault="000954E0" w:rsidP="000954E0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:rsidR="000954E0" w:rsidRDefault="000954E0" w:rsidP="000954E0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</w:tcPr>
          <w:p w:rsidR="000954E0" w:rsidRDefault="000954E0" w:rsidP="000954E0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:rsidR="000954E0" w:rsidRDefault="000954E0" w:rsidP="000954E0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0954E0" w:rsidRPr="000954E0" w:rsidRDefault="000954E0" w:rsidP="000954E0">
      <w:pPr>
        <w:rPr>
          <w:rFonts w:ascii="Liberation Serif" w:hAnsi="Liberation Serif"/>
          <w:sz w:val="28"/>
          <w:szCs w:val="28"/>
        </w:rPr>
      </w:pPr>
    </w:p>
    <w:p w:rsidR="00D649A8" w:rsidRPr="000954E0" w:rsidRDefault="00D649A8" w:rsidP="000954E0">
      <w:pPr>
        <w:rPr>
          <w:rFonts w:ascii="Liberation Serif" w:hAnsi="Liberation Serif"/>
          <w:sz w:val="28"/>
          <w:szCs w:val="28"/>
        </w:rPr>
      </w:pPr>
    </w:p>
    <w:sectPr w:rsidR="00D649A8" w:rsidRPr="000954E0" w:rsidSect="00F4089F">
      <w:headerReference w:type="default" r:id="rId7"/>
      <w:pgSz w:w="16838" w:h="11906" w:orient="landscape"/>
      <w:pgMar w:top="709" w:right="1134" w:bottom="850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185" w:rsidRDefault="005E0185" w:rsidP="00F4089F">
      <w:r>
        <w:separator/>
      </w:r>
    </w:p>
  </w:endnote>
  <w:endnote w:type="continuationSeparator" w:id="0">
    <w:p w:rsidR="005E0185" w:rsidRDefault="005E0185" w:rsidP="00F40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185" w:rsidRDefault="005E0185" w:rsidP="00F4089F">
      <w:r>
        <w:separator/>
      </w:r>
    </w:p>
  </w:footnote>
  <w:footnote w:type="continuationSeparator" w:id="0">
    <w:p w:rsidR="005E0185" w:rsidRDefault="005E0185" w:rsidP="00F408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860740"/>
      <w:docPartObj>
        <w:docPartGallery w:val="Page Numbers (Top of Page)"/>
        <w:docPartUnique/>
      </w:docPartObj>
    </w:sdtPr>
    <w:sdtContent>
      <w:p w:rsidR="00F4089F" w:rsidRDefault="00F4089F" w:rsidP="00F4089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12E2">
          <w:rPr>
            <w:noProof/>
          </w:rPr>
          <w:t>3</w:t>
        </w:r>
        <w:r>
          <w:fldChar w:fldCharType="end"/>
        </w:r>
      </w:p>
    </w:sdtContent>
  </w:sdt>
  <w:p w:rsidR="00F4089F" w:rsidRDefault="00F4089F">
    <w:pPr>
      <w:pStyle w:val="a6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EC5"/>
    <w:rsid w:val="000412E2"/>
    <w:rsid w:val="000954E0"/>
    <w:rsid w:val="00133B8E"/>
    <w:rsid w:val="00167A76"/>
    <w:rsid w:val="003F4B91"/>
    <w:rsid w:val="005E0185"/>
    <w:rsid w:val="0060069E"/>
    <w:rsid w:val="008B0B22"/>
    <w:rsid w:val="009B235E"/>
    <w:rsid w:val="00AD485A"/>
    <w:rsid w:val="00AF72E2"/>
    <w:rsid w:val="00B34F4C"/>
    <w:rsid w:val="00C14C65"/>
    <w:rsid w:val="00C26B7A"/>
    <w:rsid w:val="00D11BED"/>
    <w:rsid w:val="00D649A8"/>
    <w:rsid w:val="00EF5EC5"/>
    <w:rsid w:val="00F40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54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006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069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408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4089F"/>
  </w:style>
  <w:style w:type="paragraph" w:styleId="a8">
    <w:name w:val="footer"/>
    <w:basedOn w:val="a"/>
    <w:link w:val="a9"/>
    <w:uiPriority w:val="99"/>
    <w:unhideWhenUsed/>
    <w:rsid w:val="00F4089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408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54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006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069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408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4089F"/>
  </w:style>
  <w:style w:type="paragraph" w:styleId="a8">
    <w:name w:val="footer"/>
    <w:basedOn w:val="a"/>
    <w:link w:val="a9"/>
    <w:uiPriority w:val="99"/>
    <w:unhideWhenUsed/>
    <w:rsid w:val="00F4089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408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 Михайловна</dc:creator>
  <cp:lastModifiedBy>User</cp:lastModifiedBy>
  <cp:revision>3</cp:revision>
  <cp:lastPrinted>2023-03-30T09:37:00Z</cp:lastPrinted>
  <dcterms:created xsi:type="dcterms:W3CDTF">2023-03-30T06:24:00Z</dcterms:created>
  <dcterms:modified xsi:type="dcterms:W3CDTF">2023-03-30T10:25:00Z</dcterms:modified>
</cp:coreProperties>
</file>