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7E1" w:rsidRDefault="000057E1" w:rsidP="000057E1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outlineLvl w:val="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УТВЕРЖДЕН</w:t>
      </w:r>
    </w:p>
    <w:p w:rsidR="000057E1" w:rsidRDefault="000057E1" w:rsidP="000057E1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outlineLvl w:val="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постановлением Главы</w:t>
      </w:r>
    </w:p>
    <w:p w:rsidR="000057E1" w:rsidRDefault="000057E1" w:rsidP="000057E1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Каменского городского округа</w:t>
      </w:r>
    </w:p>
    <w:p w:rsidR="000057E1" w:rsidRDefault="000057E1" w:rsidP="000057E1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от </w:t>
      </w:r>
      <w:r w:rsidR="00E812EA">
        <w:rPr>
          <w:rFonts w:ascii="Liberation Serif" w:hAnsi="Liberation Serif"/>
          <w:szCs w:val="28"/>
          <w:u w:val="single"/>
        </w:rPr>
        <w:t>09.02.2023</w:t>
      </w:r>
      <w:r>
        <w:rPr>
          <w:rFonts w:ascii="Liberation Serif" w:hAnsi="Liberation Serif"/>
          <w:szCs w:val="28"/>
        </w:rPr>
        <w:t xml:space="preserve"> № </w:t>
      </w:r>
      <w:r w:rsidR="00E812EA">
        <w:rPr>
          <w:rFonts w:ascii="Liberation Serif" w:hAnsi="Liberation Serif"/>
          <w:szCs w:val="28"/>
          <w:u w:val="single"/>
        </w:rPr>
        <w:t>225</w:t>
      </w:r>
    </w:p>
    <w:p w:rsidR="000057E1" w:rsidRDefault="000057E1" w:rsidP="000057E1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«О проведении голосования по отбору общественных территорий, подлежащих благоустройству в первоочередном порядке в </w:t>
      </w:r>
      <w:r w:rsidR="00747CAE">
        <w:rPr>
          <w:rFonts w:ascii="Liberation Serif" w:hAnsi="Liberation Serif"/>
          <w:szCs w:val="28"/>
        </w:rPr>
        <w:t>2024</w:t>
      </w:r>
      <w:r>
        <w:rPr>
          <w:rFonts w:ascii="Liberation Serif" w:hAnsi="Liberation Serif"/>
          <w:szCs w:val="28"/>
        </w:rPr>
        <w:t xml:space="preserve"> году в рамках реализации муниципальной программы «Формирование современной городской среды на территории Каменского городского округа на 2018-</w:t>
      </w:r>
      <w:r w:rsidR="00747CAE">
        <w:rPr>
          <w:rFonts w:ascii="Liberation Serif" w:hAnsi="Liberation Serif"/>
          <w:szCs w:val="28"/>
        </w:rPr>
        <w:t>2027</w:t>
      </w:r>
      <w:r>
        <w:rPr>
          <w:rFonts w:ascii="Liberation Serif" w:hAnsi="Liberation Serif"/>
          <w:szCs w:val="28"/>
        </w:rPr>
        <w:t xml:space="preserve"> годы»</w:t>
      </w:r>
    </w:p>
    <w:p w:rsidR="000057E1" w:rsidRDefault="000057E1" w:rsidP="000057E1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0057E1" w:rsidRDefault="000057E1" w:rsidP="000057E1">
      <w:pPr>
        <w:spacing w:after="0" w:line="240" w:lineRule="auto"/>
        <w:jc w:val="center"/>
        <w:rPr>
          <w:rFonts w:ascii="Liberation Serif" w:hAnsi="Liberation Serif"/>
          <w:szCs w:val="28"/>
        </w:rPr>
      </w:pPr>
    </w:p>
    <w:p w:rsidR="000057E1" w:rsidRDefault="000057E1" w:rsidP="000057E1">
      <w:pPr>
        <w:spacing w:after="0" w:line="240" w:lineRule="auto"/>
        <w:jc w:val="center"/>
        <w:rPr>
          <w:rFonts w:ascii="Liberation Serif" w:hAnsi="Liberation Serif"/>
          <w:szCs w:val="28"/>
        </w:rPr>
      </w:pPr>
    </w:p>
    <w:p w:rsidR="000057E1" w:rsidRDefault="000057E1" w:rsidP="000057E1">
      <w:pPr>
        <w:spacing w:after="0" w:line="240" w:lineRule="auto"/>
        <w:jc w:val="center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ПЕРЕЧЕНЬ</w:t>
      </w:r>
    </w:p>
    <w:p w:rsidR="00B462ED" w:rsidRDefault="000057E1" w:rsidP="000057E1">
      <w:pPr>
        <w:spacing w:after="0" w:line="240" w:lineRule="auto"/>
        <w:jc w:val="center"/>
        <w:rPr>
          <w:rFonts w:ascii="Liberation Serif" w:hAnsi="Liberation Serif"/>
          <w:szCs w:val="28"/>
        </w:rPr>
      </w:pPr>
      <w:r>
        <w:rPr>
          <w:rFonts w:ascii="Liberation Serif" w:eastAsia="Times New Roman" w:hAnsi="Liberation Serif"/>
          <w:szCs w:val="28"/>
          <w:lang w:eastAsia="ru-RU"/>
        </w:rPr>
        <w:t>общественных территорий муниципального образования Каменский городской округ, выносимых на голосование</w:t>
      </w:r>
      <w:r w:rsidR="00747CAE">
        <w:rPr>
          <w:rFonts w:ascii="Liberation Serif" w:eastAsia="Times New Roman" w:hAnsi="Liberation Serif"/>
          <w:szCs w:val="28"/>
          <w:lang w:eastAsia="ru-RU"/>
        </w:rPr>
        <w:t xml:space="preserve"> </w:t>
      </w:r>
      <w:r w:rsidR="00747CAE">
        <w:rPr>
          <w:rFonts w:ascii="Liberation Serif" w:hAnsi="Liberation Serif"/>
          <w:szCs w:val="28"/>
        </w:rPr>
        <w:t xml:space="preserve">по отбору общественных территорий, подлежащих благоустройству в первоочередном порядке </w:t>
      </w:r>
    </w:p>
    <w:p w:rsidR="000057E1" w:rsidRDefault="00747CAE" w:rsidP="000057E1">
      <w:pPr>
        <w:spacing w:after="0" w:line="240" w:lineRule="auto"/>
        <w:jc w:val="center"/>
        <w:rPr>
          <w:rFonts w:ascii="Liberation Serif" w:eastAsia="Times New Roman" w:hAnsi="Liberation Serif"/>
          <w:szCs w:val="28"/>
          <w:lang w:eastAsia="ru-RU"/>
        </w:rPr>
      </w:pPr>
      <w:r>
        <w:rPr>
          <w:rFonts w:ascii="Liberation Serif" w:hAnsi="Liberation Serif"/>
          <w:szCs w:val="28"/>
        </w:rPr>
        <w:t>в 2024 год</w:t>
      </w:r>
      <w:r w:rsidR="00B462ED">
        <w:rPr>
          <w:rFonts w:ascii="Liberation Serif" w:hAnsi="Liberation Serif"/>
          <w:szCs w:val="28"/>
        </w:rPr>
        <w:t>у</w:t>
      </w:r>
    </w:p>
    <w:p w:rsidR="000057E1" w:rsidRDefault="000057E1" w:rsidP="000057E1">
      <w:pPr>
        <w:spacing w:after="0" w:line="240" w:lineRule="auto"/>
        <w:jc w:val="center"/>
        <w:rPr>
          <w:rFonts w:ascii="Liberation Serif" w:eastAsia="Times New Roman" w:hAnsi="Liberation Serif"/>
          <w:szCs w:val="28"/>
          <w:lang w:eastAsia="ru-RU"/>
        </w:rPr>
      </w:pPr>
      <w:r>
        <w:rPr>
          <w:rFonts w:ascii="Liberation Serif" w:eastAsia="Times New Roman" w:hAnsi="Liberation Serif"/>
          <w:szCs w:val="28"/>
          <w:lang w:eastAsia="ru-RU"/>
        </w:rPr>
        <w:t xml:space="preserve"> </w:t>
      </w:r>
    </w:p>
    <w:p w:rsidR="00B462ED" w:rsidRPr="00B462ED" w:rsidRDefault="00B462ED" w:rsidP="00B462E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</w:pPr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1.</w:t>
      </w:r>
      <w:hyperlink r:id="rId7" w:history="1">
        <w:r w:rsidRPr="00B462ED">
          <w:rPr>
            <w:rFonts w:ascii="Liberation Serif" w:eastAsia="Times New Roman" w:hAnsi="Liberation Serif" w:cs="Liberation Serif"/>
            <w:szCs w:val="28"/>
            <w:bdr w:val="none" w:sz="0" w:space="0" w:color="auto" w:frame="1"/>
            <w:lang w:eastAsia="ru-RU"/>
          </w:rPr>
          <w:t> </w:t>
        </w:r>
        <w:r w:rsidR="00E3747B">
          <w:rPr>
            <w:rFonts w:ascii="Liberation Serif" w:eastAsia="Times New Roman" w:hAnsi="Liberation Serif" w:cs="Liberation Serif"/>
            <w:szCs w:val="28"/>
            <w:bdr w:val="none" w:sz="0" w:space="0" w:color="auto" w:frame="1"/>
            <w:lang w:eastAsia="ru-RU"/>
          </w:rPr>
          <w:t xml:space="preserve"> </w:t>
        </w:r>
        <w:r w:rsidRPr="00B462ED">
          <w:rPr>
            <w:rFonts w:ascii="Liberation Serif" w:eastAsia="Times New Roman" w:hAnsi="Liberation Serif" w:cs="Liberation Serif"/>
            <w:bCs/>
            <w:szCs w:val="28"/>
            <w:bdr w:val="none" w:sz="0" w:space="0" w:color="auto" w:frame="1"/>
            <w:lang w:eastAsia="ru-RU"/>
          </w:rPr>
          <w:t>«Благоустройство общественной</w:t>
        </w:r>
      </w:hyperlink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 xml:space="preserve"> территории за </w:t>
      </w:r>
      <w:proofErr w:type="spellStart"/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Рыбниковским</w:t>
      </w:r>
      <w:proofErr w:type="spellEnd"/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 xml:space="preserve"> домом культуры «Набережная озера Большой </w:t>
      </w:r>
      <w:proofErr w:type="spellStart"/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Сунгуль</w:t>
      </w:r>
      <w:proofErr w:type="spellEnd"/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»</w:t>
      </w:r>
    </w:p>
    <w:p w:rsidR="00B462ED" w:rsidRPr="00B462ED" w:rsidRDefault="00B462ED" w:rsidP="00B462E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lang w:eastAsia="ru-RU"/>
        </w:rPr>
      </w:pPr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 адрес: Свердловская область, Каменский район, с. </w:t>
      </w:r>
      <w:proofErr w:type="spellStart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Рыбниковское</w:t>
      </w:r>
      <w:proofErr w:type="spellEnd"/>
    </w:p>
    <w:p w:rsidR="00B462ED" w:rsidRPr="00B462ED" w:rsidRDefault="00B462ED" w:rsidP="00B462E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</w:p>
    <w:p w:rsidR="00B462ED" w:rsidRPr="00B462ED" w:rsidRDefault="00B462ED" w:rsidP="00B462E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2. </w:t>
      </w:r>
      <w:r w:rsidR="00E3747B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 </w:t>
      </w:r>
      <w:hyperlink r:id="rId8" w:history="1">
        <w:r w:rsidRPr="00B462ED">
          <w:rPr>
            <w:rFonts w:ascii="Liberation Serif" w:eastAsia="Times New Roman" w:hAnsi="Liberation Serif" w:cs="Liberation Serif"/>
            <w:bCs/>
            <w:szCs w:val="28"/>
            <w:bdr w:val="none" w:sz="0" w:space="0" w:color="auto" w:frame="1"/>
            <w:lang w:eastAsia="ru-RU"/>
          </w:rPr>
          <w:t xml:space="preserve">«Обустройство многофункциональной спортивной площадки зимне-летнего варианта в </w:t>
        </w:r>
        <w:proofErr w:type="spellStart"/>
        <w:r w:rsidRPr="00B462ED">
          <w:rPr>
            <w:rFonts w:ascii="Liberation Serif" w:eastAsia="Times New Roman" w:hAnsi="Liberation Serif" w:cs="Liberation Serif"/>
            <w:bCs/>
            <w:szCs w:val="28"/>
            <w:bdr w:val="none" w:sz="0" w:space="0" w:color="auto" w:frame="1"/>
            <w:lang w:eastAsia="ru-RU"/>
          </w:rPr>
          <w:t>с</w:t>
        </w:r>
        <w:proofErr w:type="gramStart"/>
        <w:r w:rsidRPr="00B462ED">
          <w:rPr>
            <w:rFonts w:ascii="Liberation Serif" w:eastAsia="Times New Roman" w:hAnsi="Liberation Serif" w:cs="Liberation Serif"/>
            <w:bCs/>
            <w:szCs w:val="28"/>
            <w:bdr w:val="none" w:sz="0" w:space="0" w:color="auto" w:frame="1"/>
            <w:lang w:eastAsia="ru-RU"/>
          </w:rPr>
          <w:t>.К</w:t>
        </w:r>
        <w:proofErr w:type="gramEnd"/>
        <w:r w:rsidRPr="00B462ED">
          <w:rPr>
            <w:rFonts w:ascii="Liberation Serif" w:eastAsia="Times New Roman" w:hAnsi="Liberation Serif" w:cs="Liberation Serif"/>
            <w:bCs/>
            <w:szCs w:val="28"/>
            <w:bdr w:val="none" w:sz="0" w:space="0" w:color="auto" w:frame="1"/>
            <w:lang w:eastAsia="ru-RU"/>
          </w:rPr>
          <w:t>левакинское</w:t>
        </w:r>
        <w:proofErr w:type="spellEnd"/>
        <w:r w:rsidRPr="00B462ED">
          <w:rPr>
            <w:rFonts w:ascii="Liberation Serif" w:eastAsia="Times New Roman" w:hAnsi="Liberation Serif" w:cs="Liberation Serif"/>
            <w:bCs/>
            <w:szCs w:val="28"/>
            <w:bdr w:val="none" w:sz="0" w:space="0" w:color="auto" w:frame="1"/>
            <w:lang w:eastAsia="ru-RU"/>
          </w:rPr>
          <w:t>»</w:t>
        </w:r>
      </w:hyperlink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,</w:t>
      </w:r>
    </w:p>
    <w:p w:rsidR="00B462ED" w:rsidRPr="00B462ED" w:rsidRDefault="00B462ED" w:rsidP="00B462E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 адрес: Свердловская область, Каменский район, </w:t>
      </w:r>
      <w:proofErr w:type="spellStart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с</w:t>
      </w:r>
      <w:proofErr w:type="gramStart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.К</w:t>
      </w:r>
      <w:proofErr w:type="gramEnd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левакинское</w:t>
      </w:r>
      <w:proofErr w:type="spellEnd"/>
    </w:p>
    <w:p w:rsidR="00B462ED" w:rsidRPr="00B462ED" w:rsidRDefault="00B462ED" w:rsidP="00B462ED">
      <w:pPr>
        <w:shd w:val="clear" w:color="auto" w:fill="FFFFFF"/>
        <w:spacing w:after="0" w:line="240" w:lineRule="auto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</w:p>
    <w:p w:rsidR="00B462ED" w:rsidRPr="00B462ED" w:rsidRDefault="00B462ED" w:rsidP="00B462E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</w:pPr>
      <w:r w:rsidRPr="00B462ED">
        <w:rPr>
          <w:rFonts w:ascii="Liberation Serif" w:hAnsi="Liberation Serif"/>
          <w:szCs w:val="28"/>
        </w:rPr>
        <w:t>3.</w:t>
      </w:r>
      <w:hyperlink r:id="rId9" w:history="1">
        <w:r w:rsidRPr="00B462ED">
          <w:rPr>
            <w:rFonts w:ascii="Liberation Serif" w:eastAsia="Times New Roman" w:hAnsi="Liberation Serif" w:cs="Liberation Serif"/>
            <w:szCs w:val="28"/>
            <w:bdr w:val="none" w:sz="0" w:space="0" w:color="auto" w:frame="1"/>
            <w:lang w:eastAsia="ru-RU"/>
          </w:rPr>
          <w:t> </w:t>
        </w:r>
        <w:r w:rsidR="00E3747B">
          <w:rPr>
            <w:rFonts w:ascii="Liberation Serif" w:eastAsia="Times New Roman" w:hAnsi="Liberation Serif" w:cs="Liberation Serif"/>
            <w:szCs w:val="28"/>
            <w:bdr w:val="none" w:sz="0" w:space="0" w:color="auto" w:frame="1"/>
            <w:lang w:eastAsia="ru-RU"/>
          </w:rPr>
          <w:t xml:space="preserve">   </w:t>
        </w:r>
        <w:r w:rsidRPr="00B462ED">
          <w:rPr>
            <w:rFonts w:ascii="Liberation Serif" w:eastAsia="Times New Roman" w:hAnsi="Liberation Serif" w:cs="Liberation Serif"/>
            <w:bCs/>
            <w:szCs w:val="28"/>
            <w:bdr w:val="none" w:sz="0" w:space="0" w:color="auto" w:frame="1"/>
            <w:lang w:eastAsia="ru-RU"/>
          </w:rPr>
          <w:t>«Благоустройство общественной</w:t>
        </w:r>
      </w:hyperlink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 xml:space="preserve"> территории в </w:t>
      </w:r>
      <w:proofErr w:type="spellStart"/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с</w:t>
      </w:r>
      <w:proofErr w:type="gramStart"/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.М</w:t>
      </w:r>
      <w:proofErr w:type="gramEnd"/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аминское</w:t>
      </w:r>
      <w:proofErr w:type="spellEnd"/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»</w:t>
      </w:r>
    </w:p>
    <w:p w:rsidR="00B462ED" w:rsidRPr="00B462ED" w:rsidRDefault="00B462ED" w:rsidP="00B462E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 адрес: Свердловская область, Каменский район, с. </w:t>
      </w:r>
      <w:proofErr w:type="spellStart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Маминское</w:t>
      </w:r>
      <w:proofErr w:type="spellEnd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ул</w:t>
      </w:r>
      <w:proofErr w:type="gramStart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.Ч</w:t>
      </w:r>
      <w:proofErr w:type="gramEnd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апаева</w:t>
      </w:r>
      <w:proofErr w:type="spellEnd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 д.2Б</w:t>
      </w:r>
    </w:p>
    <w:p w:rsidR="00B462ED" w:rsidRPr="00B462ED" w:rsidRDefault="00B462ED" w:rsidP="00B462E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</w:p>
    <w:p w:rsidR="00B462ED" w:rsidRPr="00B462ED" w:rsidRDefault="00B462ED" w:rsidP="00B462E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</w:pPr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4.</w:t>
      </w:r>
      <w:r w:rsidR="00E3747B">
        <w:rPr>
          <w:rFonts w:ascii="Liberation Serif" w:hAnsi="Liberation Serif"/>
          <w:szCs w:val="28"/>
        </w:rPr>
        <w:t xml:space="preserve"> </w:t>
      </w:r>
      <w:hyperlink r:id="rId10" w:history="1">
        <w:r w:rsidRPr="00B462ED">
          <w:rPr>
            <w:rFonts w:ascii="Liberation Serif" w:eastAsia="Times New Roman" w:hAnsi="Liberation Serif" w:cs="Liberation Serif"/>
            <w:bCs/>
            <w:szCs w:val="28"/>
            <w:bdr w:val="none" w:sz="0" w:space="0" w:color="auto" w:frame="1"/>
            <w:lang w:eastAsia="ru-RU"/>
          </w:rPr>
          <w:t>«Благоустройство общественной</w:t>
        </w:r>
      </w:hyperlink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 xml:space="preserve"> территории «Парк отдыха в </w:t>
      </w:r>
      <w:proofErr w:type="spellStart"/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с</w:t>
      </w:r>
      <w:proofErr w:type="gramStart"/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.К</w:t>
      </w:r>
      <w:proofErr w:type="gramEnd"/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исловское</w:t>
      </w:r>
      <w:proofErr w:type="spellEnd"/>
      <w:r w:rsidRPr="00B462ED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»»</w:t>
      </w:r>
    </w:p>
    <w:p w:rsidR="00B462ED" w:rsidRPr="00B462ED" w:rsidRDefault="00B462ED" w:rsidP="00B462E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 адрес: Свердловская область, Каменский район, с. </w:t>
      </w:r>
      <w:proofErr w:type="spellStart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Кисловское</w:t>
      </w:r>
      <w:proofErr w:type="spellEnd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ул</w:t>
      </w:r>
      <w:proofErr w:type="gramStart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.К</w:t>
      </w:r>
      <w:proofErr w:type="gramEnd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расных</w:t>
      </w:r>
      <w:proofErr w:type="spellEnd"/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 Орлов (рядом с вновь открывшейся</w:t>
      </w:r>
      <w:r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 в 2022 году спортивной площадкой</w:t>
      </w:r>
      <w:r w:rsidRPr="00B462ED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) </w:t>
      </w:r>
    </w:p>
    <w:p w:rsidR="00B462ED" w:rsidRPr="00B462ED" w:rsidRDefault="00B462ED" w:rsidP="00B462E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</w:p>
    <w:p w:rsidR="004232BF" w:rsidRPr="004232BF" w:rsidRDefault="00E3747B" w:rsidP="004232BF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</w:pPr>
      <w:r>
        <w:t>5</w:t>
      </w:r>
      <w:r w:rsidR="004232BF" w:rsidRPr="004232BF">
        <w:rPr>
          <w:rFonts w:ascii="Liberation Serif" w:hAnsi="Liberation Serif"/>
          <w:szCs w:val="28"/>
        </w:rPr>
        <w:t>.</w:t>
      </w:r>
      <w:hyperlink r:id="rId11" w:history="1">
        <w:r w:rsidR="004232BF" w:rsidRPr="004232BF">
          <w:rPr>
            <w:rFonts w:ascii="Liberation Serif" w:eastAsia="Times New Roman" w:hAnsi="Liberation Serif" w:cs="Liberation Serif"/>
            <w:szCs w:val="28"/>
            <w:bdr w:val="none" w:sz="0" w:space="0" w:color="auto" w:frame="1"/>
            <w:lang w:eastAsia="ru-RU"/>
          </w:rPr>
          <w:t> </w:t>
        </w:r>
        <w:r>
          <w:rPr>
            <w:rFonts w:ascii="Liberation Serif" w:eastAsia="Times New Roman" w:hAnsi="Liberation Serif" w:cs="Liberation Serif"/>
            <w:szCs w:val="28"/>
            <w:bdr w:val="none" w:sz="0" w:space="0" w:color="auto" w:frame="1"/>
            <w:lang w:eastAsia="ru-RU"/>
          </w:rPr>
          <w:t xml:space="preserve"> </w:t>
        </w:r>
        <w:r w:rsidR="004232BF" w:rsidRPr="004232BF">
          <w:rPr>
            <w:rFonts w:ascii="Liberation Serif" w:eastAsia="Times New Roman" w:hAnsi="Liberation Serif" w:cs="Liberation Serif"/>
            <w:bCs/>
            <w:szCs w:val="28"/>
            <w:bdr w:val="none" w:sz="0" w:space="0" w:color="auto" w:frame="1"/>
            <w:lang w:eastAsia="ru-RU"/>
          </w:rPr>
          <w:t>«Благоустройство общественной</w:t>
        </w:r>
      </w:hyperlink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 xml:space="preserve"> территории в </w:t>
      </w:r>
      <w:proofErr w:type="spellStart"/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пгт</w:t>
      </w:r>
      <w:proofErr w:type="gramStart"/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.М</w:t>
      </w:r>
      <w:proofErr w:type="gramEnd"/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артюш</w:t>
      </w:r>
      <w:proofErr w:type="spellEnd"/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, место установки старой водонапорной башни »</w:t>
      </w:r>
    </w:p>
    <w:p w:rsidR="004232BF" w:rsidRPr="004232BF" w:rsidRDefault="004232BF" w:rsidP="004232BF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  <w:r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 адрес: Свердловская область, Каменский район, </w:t>
      </w:r>
      <w:proofErr w:type="spellStart"/>
      <w:r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пгт</w:t>
      </w:r>
      <w:proofErr w:type="spellEnd"/>
      <w:r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Мартюш</w:t>
      </w:r>
      <w:proofErr w:type="spellEnd"/>
      <w:r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 </w:t>
      </w:r>
    </w:p>
    <w:p w:rsidR="004232BF" w:rsidRPr="004232BF" w:rsidRDefault="004232BF" w:rsidP="004232BF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</w:p>
    <w:p w:rsidR="00E3747B" w:rsidRDefault="00E3747B" w:rsidP="004232BF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</w:p>
    <w:p w:rsidR="004232BF" w:rsidRPr="004232BF" w:rsidRDefault="00E3747B" w:rsidP="00E3747B">
      <w:pPr>
        <w:shd w:val="clear" w:color="auto" w:fill="FFFFFF"/>
        <w:tabs>
          <w:tab w:val="left" w:pos="284"/>
        </w:tabs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</w:pPr>
      <w:bookmarkStart w:id="0" w:name="_GoBack"/>
      <w:bookmarkEnd w:id="0"/>
      <w:r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lastRenderedPageBreak/>
        <w:t>6</w:t>
      </w:r>
      <w:r w:rsidR="004232BF"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.</w:t>
      </w:r>
      <w:r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 </w:t>
      </w:r>
      <w:hyperlink r:id="rId12" w:history="1">
        <w:r w:rsidR="004232BF" w:rsidRPr="004232BF">
          <w:rPr>
            <w:rFonts w:ascii="Liberation Serif" w:eastAsia="Times New Roman" w:hAnsi="Liberation Serif" w:cs="Liberation Serif"/>
            <w:bCs/>
            <w:szCs w:val="28"/>
            <w:bdr w:val="none" w:sz="0" w:space="0" w:color="auto" w:frame="1"/>
            <w:lang w:eastAsia="ru-RU"/>
          </w:rPr>
          <w:t>«Благоустройство прогулочной</w:t>
        </w:r>
      </w:hyperlink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 xml:space="preserve"> зоны со спортивной площадкой в </w:t>
      </w:r>
      <w:proofErr w:type="spellStart"/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с</w:t>
      </w:r>
      <w:proofErr w:type="gramStart"/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.П</w:t>
      </w:r>
      <w:proofErr w:type="gramEnd"/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озариха</w:t>
      </w:r>
      <w:proofErr w:type="spellEnd"/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»</w:t>
      </w:r>
    </w:p>
    <w:p w:rsidR="004232BF" w:rsidRPr="004232BF" w:rsidRDefault="004232BF" w:rsidP="004232BF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  <w:r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 адрес: Свердловская область, Каменский район, </w:t>
      </w:r>
      <w:proofErr w:type="spellStart"/>
      <w:r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с</w:t>
      </w:r>
      <w:proofErr w:type="gramStart"/>
      <w:r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.П</w:t>
      </w:r>
      <w:proofErr w:type="gramEnd"/>
      <w:r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озариха</w:t>
      </w:r>
      <w:proofErr w:type="spellEnd"/>
    </w:p>
    <w:p w:rsidR="004232BF" w:rsidRPr="004232BF" w:rsidRDefault="004232BF" w:rsidP="004232BF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</w:p>
    <w:p w:rsidR="004232BF" w:rsidRPr="004232BF" w:rsidRDefault="00E3747B" w:rsidP="004232BF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</w:pPr>
      <w:r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7</w:t>
      </w:r>
      <w:r w:rsidR="004232BF"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.</w:t>
      </w:r>
      <w:hyperlink r:id="rId13" w:history="1">
        <w:r w:rsidR="004232BF" w:rsidRPr="004232BF">
          <w:rPr>
            <w:rFonts w:ascii="Liberation Serif" w:eastAsia="Times New Roman" w:hAnsi="Liberation Serif" w:cs="Liberation Serif"/>
            <w:szCs w:val="28"/>
            <w:bdr w:val="none" w:sz="0" w:space="0" w:color="auto" w:frame="1"/>
            <w:lang w:eastAsia="ru-RU"/>
          </w:rPr>
          <w:t> </w:t>
        </w:r>
        <w:r>
          <w:rPr>
            <w:rFonts w:ascii="Liberation Serif" w:eastAsia="Times New Roman" w:hAnsi="Liberation Serif" w:cs="Liberation Serif"/>
            <w:szCs w:val="28"/>
            <w:bdr w:val="none" w:sz="0" w:space="0" w:color="auto" w:frame="1"/>
            <w:lang w:eastAsia="ru-RU"/>
          </w:rPr>
          <w:t xml:space="preserve">  </w:t>
        </w:r>
        <w:r w:rsidR="004232BF" w:rsidRPr="004232BF">
          <w:rPr>
            <w:rFonts w:ascii="Liberation Serif" w:eastAsia="Times New Roman" w:hAnsi="Liberation Serif" w:cs="Liberation Serif"/>
            <w:bCs/>
            <w:szCs w:val="28"/>
            <w:bdr w:val="none" w:sz="0" w:space="0" w:color="auto" w:frame="1"/>
            <w:lang w:eastAsia="ru-RU"/>
          </w:rPr>
          <w:t>«Благоустройство прогулочной</w:t>
        </w:r>
      </w:hyperlink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 xml:space="preserve"> зоны в </w:t>
      </w:r>
      <w:proofErr w:type="spellStart"/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с</w:t>
      </w:r>
      <w:proofErr w:type="gramStart"/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.С</w:t>
      </w:r>
      <w:proofErr w:type="gramEnd"/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ипавское</w:t>
      </w:r>
      <w:proofErr w:type="spellEnd"/>
      <w:r w:rsidR="004232BF" w:rsidRPr="004232BF">
        <w:rPr>
          <w:rFonts w:ascii="Liberation Serif" w:eastAsia="Times New Roman" w:hAnsi="Liberation Serif" w:cs="Liberation Serif"/>
          <w:bCs/>
          <w:szCs w:val="28"/>
          <w:bdr w:val="none" w:sz="0" w:space="0" w:color="auto" w:frame="1"/>
          <w:lang w:eastAsia="ru-RU"/>
        </w:rPr>
        <w:t>»</w:t>
      </w:r>
    </w:p>
    <w:p w:rsidR="004232BF" w:rsidRPr="004232BF" w:rsidRDefault="004232BF" w:rsidP="004232BF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</w:pPr>
      <w:r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 xml:space="preserve"> адрес: Свердловская область, Каменский район, </w:t>
      </w:r>
      <w:proofErr w:type="spellStart"/>
      <w:r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с</w:t>
      </w:r>
      <w:proofErr w:type="gramStart"/>
      <w:r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.С</w:t>
      </w:r>
      <w:proofErr w:type="gramEnd"/>
      <w:r w:rsidRPr="004232BF">
        <w:rPr>
          <w:rFonts w:ascii="Liberation Serif" w:eastAsia="Times New Roman" w:hAnsi="Liberation Serif" w:cs="Liberation Serif"/>
          <w:szCs w:val="28"/>
          <w:bdr w:val="none" w:sz="0" w:space="0" w:color="auto" w:frame="1"/>
          <w:lang w:eastAsia="ru-RU"/>
        </w:rPr>
        <w:t>ипавское</w:t>
      </w:r>
      <w:proofErr w:type="spellEnd"/>
    </w:p>
    <w:p w:rsidR="004232BF" w:rsidRDefault="004232BF" w:rsidP="004232BF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</w:p>
    <w:p w:rsidR="00232EF4" w:rsidRDefault="00232EF4"/>
    <w:sectPr w:rsidR="00232EF4" w:rsidSect="00E812EA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B25" w:rsidRDefault="00C25B25" w:rsidP="00E812EA">
      <w:pPr>
        <w:spacing w:after="0" w:line="240" w:lineRule="auto"/>
      </w:pPr>
      <w:r>
        <w:separator/>
      </w:r>
    </w:p>
  </w:endnote>
  <w:endnote w:type="continuationSeparator" w:id="0">
    <w:p w:rsidR="00C25B25" w:rsidRDefault="00C25B25" w:rsidP="00E81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B25" w:rsidRDefault="00C25B25" w:rsidP="00E812EA">
      <w:pPr>
        <w:spacing w:after="0" w:line="240" w:lineRule="auto"/>
      </w:pPr>
      <w:r>
        <w:separator/>
      </w:r>
    </w:p>
  </w:footnote>
  <w:footnote w:type="continuationSeparator" w:id="0">
    <w:p w:rsidR="00C25B25" w:rsidRDefault="00C25B25" w:rsidP="00E81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653287"/>
      <w:docPartObj>
        <w:docPartGallery w:val="Page Numbers (Top of Page)"/>
        <w:docPartUnique/>
      </w:docPartObj>
    </w:sdtPr>
    <w:sdtContent>
      <w:p w:rsidR="00E812EA" w:rsidRDefault="00E812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812EA" w:rsidRDefault="00E812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94B"/>
    <w:rsid w:val="000057E1"/>
    <w:rsid w:val="001E1497"/>
    <w:rsid w:val="00232EF4"/>
    <w:rsid w:val="004232BF"/>
    <w:rsid w:val="005C78FF"/>
    <w:rsid w:val="00747CAE"/>
    <w:rsid w:val="008652F6"/>
    <w:rsid w:val="00A265DD"/>
    <w:rsid w:val="00B462ED"/>
    <w:rsid w:val="00C25B25"/>
    <w:rsid w:val="00CE594B"/>
    <w:rsid w:val="00E3747B"/>
    <w:rsid w:val="00E8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E1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057E1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057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8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12EA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E8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12EA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E1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0057E1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057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8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12EA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E8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12EA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ensk-adm.ru/images/maminskoe.pdf" TargetMode="External"/><Relationship Id="rId13" Type="http://schemas.openxmlformats.org/officeDocument/2006/relationships/hyperlink" Target="https://www.kamensk-adm.ru/images/Nozoisrsko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amensk-adm.ru/images/Nozoisrskoe.pdf" TargetMode="External"/><Relationship Id="rId12" Type="http://schemas.openxmlformats.org/officeDocument/2006/relationships/hyperlink" Target="https://www.kamensk-adm.ru/images/Nozoisrskoe.pd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kamensk-adm.ru/images/Nozoisrskoe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kamensk-adm.ru/images/Nozoisrsko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amensk-adm.ru/images/Nozoisrskoe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4</cp:revision>
  <cp:lastPrinted>2023-02-09T10:44:00Z</cp:lastPrinted>
  <dcterms:created xsi:type="dcterms:W3CDTF">2023-02-09T04:44:00Z</dcterms:created>
  <dcterms:modified xsi:type="dcterms:W3CDTF">2023-02-09T10:44:00Z</dcterms:modified>
</cp:coreProperties>
</file>