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975" w:rsidRPr="00BB6A87" w:rsidRDefault="00724975" w:rsidP="00724975">
      <w:pPr>
        <w:spacing w:after="0" w:line="240" w:lineRule="auto"/>
        <w:jc w:val="center"/>
        <w:rPr>
          <w:rFonts w:ascii="Liberation Serif" w:eastAsia="Times New Roman" w:hAnsi="Liberation Serif"/>
          <w:lang w:eastAsia="ru-RU"/>
        </w:rPr>
      </w:pPr>
      <w:r>
        <w:rPr>
          <w:rFonts w:ascii="Liberation Serif" w:eastAsia="Times New Roman" w:hAnsi="Liberation Serif"/>
          <w:noProof/>
          <w:lang w:eastAsia="ru-RU"/>
        </w:rPr>
        <w:drawing>
          <wp:inline distT="0" distB="0" distL="0" distR="0">
            <wp:extent cx="542925" cy="6858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975" w:rsidRPr="00BB6A87" w:rsidRDefault="00724975" w:rsidP="00724975">
      <w:pPr>
        <w:spacing w:after="0" w:line="240" w:lineRule="auto"/>
        <w:jc w:val="center"/>
        <w:rPr>
          <w:rFonts w:ascii="Liberation Serif" w:eastAsia="Times New Roman" w:hAnsi="Liberation Serif"/>
          <w:b/>
          <w:bCs/>
          <w:lang w:eastAsia="ru-RU"/>
        </w:rPr>
      </w:pPr>
      <w:r w:rsidRPr="00BB6A87">
        <w:rPr>
          <w:rFonts w:ascii="Liberation Serif" w:eastAsia="Times New Roman" w:hAnsi="Liberation Serif"/>
          <w:b/>
          <w:lang w:eastAsia="ru-RU"/>
        </w:rPr>
        <w:t>Г</w:t>
      </w:r>
      <w:r w:rsidRPr="00BB6A87">
        <w:rPr>
          <w:rFonts w:ascii="Liberation Serif" w:eastAsia="Times New Roman" w:hAnsi="Liberation Serif"/>
          <w:b/>
          <w:bCs/>
          <w:lang w:eastAsia="ru-RU"/>
        </w:rPr>
        <w:t>ЛАВА МУНИЦИПАЛЬНОГО ОБРАЗОВАНИЯ</w:t>
      </w:r>
    </w:p>
    <w:p w:rsidR="00724975" w:rsidRPr="00BB6A87" w:rsidRDefault="00724975" w:rsidP="00724975">
      <w:pPr>
        <w:spacing w:after="0" w:line="240" w:lineRule="auto"/>
        <w:jc w:val="center"/>
        <w:rPr>
          <w:rFonts w:ascii="Liberation Serif" w:eastAsia="Times New Roman" w:hAnsi="Liberation Serif"/>
          <w:b/>
          <w:bCs/>
          <w:lang w:eastAsia="ru-RU"/>
        </w:rPr>
      </w:pPr>
      <w:r w:rsidRPr="00BB6A87">
        <w:rPr>
          <w:rFonts w:ascii="Liberation Serif" w:eastAsia="Times New Roman" w:hAnsi="Liberation Serif"/>
          <w:b/>
          <w:bCs/>
          <w:lang w:eastAsia="ru-RU"/>
        </w:rPr>
        <w:t>«КАМЕНСКИЙ ГОРОДСКОЙ ОКРУГ»</w:t>
      </w:r>
    </w:p>
    <w:p w:rsidR="00724975" w:rsidRPr="00BB6A87" w:rsidRDefault="00724975" w:rsidP="00724975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/>
          <w:b/>
          <w:bCs/>
          <w:spacing w:val="100"/>
          <w:lang w:eastAsia="ru-RU"/>
        </w:rPr>
      </w:pPr>
      <w:r w:rsidRPr="00BB6A87">
        <w:rPr>
          <w:rFonts w:ascii="Liberation Serif" w:eastAsia="Times New Roman" w:hAnsi="Liberation Serif"/>
          <w:b/>
          <w:bCs/>
          <w:spacing w:val="100"/>
          <w:lang w:eastAsia="ru-RU"/>
        </w:rPr>
        <w:t>ПОСТАНОВЛЕНИЕ</w:t>
      </w:r>
    </w:p>
    <w:p w:rsidR="00724975" w:rsidRPr="00BB6A87" w:rsidRDefault="00724975" w:rsidP="00724975">
      <w:pPr>
        <w:spacing w:after="0" w:line="240" w:lineRule="auto"/>
        <w:rPr>
          <w:rFonts w:ascii="Liberation Serif" w:eastAsia="Times New Roman" w:hAnsi="Liberation Serif"/>
          <w:lang w:eastAsia="ru-RU"/>
        </w:rPr>
      </w:pPr>
    </w:p>
    <w:p w:rsidR="00724975" w:rsidRPr="004C4CF6" w:rsidRDefault="00724975" w:rsidP="00724975">
      <w:pPr>
        <w:spacing w:after="0"/>
        <w:rPr>
          <w:rFonts w:ascii="Liberation Serif" w:hAnsi="Liberation Serif"/>
        </w:rPr>
      </w:pPr>
      <w:r>
        <w:rPr>
          <w:rFonts w:ascii="Liberation Serif" w:hAnsi="Liberation Serif"/>
        </w:rPr>
        <w:t>31.08.2021</w:t>
      </w:r>
      <w:r w:rsidRPr="004C4CF6">
        <w:rPr>
          <w:rFonts w:ascii="Liberation Serif" w:hAnsi="Liberation Serif"/>
        </w:rPr>
        <w:tab/>
      </w:r>
      <w:r w:rsidRPr="004C4CF6">
        <w:rPr>
          <w:rFonts w:ascii="Liberation Serif" w:hAnsi="Liberation Serif"/>
        </w:rPr>
        <w:tab/>
      </w:r>
      <w:r w:rsidRPr="004C4CF6">
        <w:rPr>
          <w:rFonts w:ascii="Liberation Serif" w:hAnsi="Liberation Serif"/>
        </w:rPr>
        <w:tab/>
      </w:r>
      <w:r w:rsidRPr="004C4CF6">
        <w:rPr>
          <w:rFonts w:ascii="Liberation Serif" w:hAnsi="Liberation Serif"/>
        </w:rPr>
        <w:tab/>
      </w:r>
      <w:r w:rsidRPr="004C4CF6">
        <w:rPr>
          <w:rFonts w:ascii="Liberation Serif" w:hAnsi="Liberation Serif"/>
        </w:rPr>
        <w:tab/>
      </w:r>
      <w:r w:rsidRPr="004C4CF6">
        <w:rPr>
          <w:rFonts w:ascii="Liberation Serif" w:hAnsi="Liberation Serif"/>
        </w:rPr>
        <w:tab/>
      </w:r>
      <w:r w:rsidRPr="004C4CF6">
        <w:rPr>
          <w:rFonts w:ascii="Liberation Serif" w:hAnsi="Liberation Serif"/>
        </w:rPr>
        <w:tab/>
      </w:r>
      <w:r w:rsidRPr="004C4CF6">
        <w:rPr>
          <w:rFonts w:ascii="Liberation Serif" w:hAnsi="Liberation Serif"/>
        </w:rPr>
        <w:tab/>
      </w:r>
      <w:r w:rsidRPr="004C4CF6">
        <w:rPr>
          <w:rFonts w:ascii="Liberation Serif" w:hAnsi="Liberation Serif"/>
        </w:rPr>
        <w:tab/>
        <w:t xml:space="preserve">№  </w:t>
      </w:r>
      <w:r>
        <w:rPr>
          <w:rFonts w:ascii="Liberation Serif" w:hAnsi="Liberation Serif"/>
        </w:rPr>
        <w:t>1448</w:t>
      </w:r>
    </w:p>
    <w:p w:rsidR="00724975" w:rsidRPr="004C4CF6" w:rsidRDefault="00724975" w:rsidP="00724975">
      <w:pPr>
        <w:spacing w:after="0"/>
        <w:jc w:val="center"/>
        <w:rPr>
          <w:rFonts w:ascii="Liberation Serif" w:hAnsi="Liberation Serif"/>
        </w:rPr>
      </w:pPr>
      <w:r w:rsidRPr="004C4CF6">
        <w:rPr>
          <w:rFonts w:ascii="Liberation Serif" w:hAnsi="Liberation Serif"/>
        </w:rPr>
        <w:t xml:space="preserve">п. </w:t>
      </w:r>
      <w:proofErr w:type="spellStart"/>
      <w:r w:rsidRPr="004C4CF6">
        <w:rPr>
          <w:rFonts w:ascii="Liberation Serif" w:hAnsi="Liberation Serif"/>
        </w:rPr>
        <w:t>Мартюш</w:t>
      </w:r>
      <w:proofErr w:type="spellEnd"/>
    </w:p>
    <w:p w:rsidR="00724975" w:rsidRPr="004C4CF6" w:rsidRDefault="00724975" w:rsidP="00724975">
      <w:pPr>
        <w:spacing w:after="0"/>
        <w:jc w:val="center"/>
        <w:rPr>
          <w:rFonts w:ascii="Liberation Serif" w:hAnsi="Liberation Serif"/>
        </w:rPr>
      </w:pPr>
    </w:p>
    <w:p w:rsidR="00724975" w:rsidRDefault="00724975" w:rsidP="00724975">
      <w:pPr>
        <w:spacing w:after="0" w:line="240" w:lineRule="auto"/>
        <w:jc w:val="center"/>
        <w:rPr>
          <w:rFonts w:ascii="Liberation Serif" w:eastAsia="Times New Roman" w:hAnsi="Liberation Serif"/>
          <w:b/>
          <w:i/>
          <w:lang w:eastAsia="ru-RU"/>
        </w:rPr>
      </w:pPr>
      <w:proofErr w:type="gramStart"/>
      <w:r w:rsidRPr="004C4CF6">
        <w:rPr>
          <w:rFonts w:ascii="Liberation Serif" w:eastAsia="Times New Roman" w:hAnsi="Liberation Serif"/>
          <w:b/>
          <w:i/>
          <w:lang w:eastAsia="ru-RU"/>
        </w:rPr>
        <w:t xml:space="preserve">Об утверждении реестра (карты) коррупционных рисков, возникающих при осуществлении закупок, плана (реестра) мер, направленных на минимизацию коррупционных рисков, возникающих при осуществлении закупок </w:t>
      </w:r>
      <w:r w:rsidRPr="007762D8">
        <w:rPr>
          <w:rFonts w:ascii="Liberation Serif" w:eastAsia="Times New Roman" w:hAnsi="Liberation Serif"/>
          <w:b/>
          <w:i/>
          <w:lang w:eastAsia="ru-RU"/>
        </w:rPr>
        <w:t>Думой Каменского городского округа, Контрольным органом Каменского городского округа, Администрацией Каменского городского округа, отраслевыми (функциональными) и территориальными органами Администрации Каменского городского округа и подведомственными им казенными и бюджетными учреждениями</w:t>
      </w:r>
      <w:r w:rsidRPr="004C4CF6">
        <w:rPr>
          <w:rFonts w:ascii="Liberation Serif" w:eastAsia="Times New Roman" w:hAnsi="Liberation Serif"/>
          <w:b/>
          <w:i/>
          <w:lang w:eastAsia="ru-RU"/>
        </w:rPr>
        <w:t>,</w:t>
      </w:r>
      <w:r w:rsidRPr="004C4CF6">
        <w:rPr>
          <w:rFonts w:ascii="Liberation Serif" w:hAnsi="Liberation Serif"/>
          <w:i/>
        </w:rPr>
        <w:t xml:space="preserve"> </w:t>
      </w:r>
      <w:r w:rsidRPr="004C4CF6">
        <w:rPr>
          <w:rFonts w:ascii="Liberation Serif" w:hAnsi="Liberation Serif"/>
          <w:b/>
          <w:i/>
        </w:rPr>
        <w:t>г</w:t>
      </w:r>
      <w:r w:rsidRPr="004C4CF6">
        <w:rPr>
          <w:rFonts w:ascii="Liberation Serif" w:eastAsia="Times New Roman" w:hAnsi="Liberation Serif"/>
          <w:b/>
          <w:i/>
          <w:lang w:eastAsia="ru-RU"/>
        </w:rPr>
        <w:t>радации степени выраженности параметров «вероятность реализации» и «возможный вред</w:t>
      </w:r>
      <w:proofErr w:type="gramEnd"/>
      <w:r w:rsidRPr="004C4CF6">
        <w:rPr>
          <w:rFonts w:ascii="Liberation Serif" w:eastAsia="Times New Roman" w:hAnsi="Liberation Serif"/>
          <w:b/>
          <w:i/>
          <w:lang w:eastAsia="ru-RU"/>
        </w:rPr>
        <w:t xml:space="preserve">»  коррупционных рисков при осуществлении закупок для нужд </w:t>
      </w:r>
      <w:r w:rsidRPr="007762D8">
        <w:rPr>
          <w:rFonts w:ascii="Liberation Serif" w:eastAsia="Times New Roman" w:hAnsi="Liberation Serif"/>
          <w:b/>
          <w:i/>
          <w:lang w:eastAsia="ru-RU"/>
        </w:rPr>
        <w:t>Дум</w:t>
      </w:r>
      <w:r>
        <w:rPr>
          <w:rFonts w:ascii="Liberation Serif" w:eastAsia="Times New Roman" w:hAnsi="Liberation Serif"/>
          <w:b/>
          <w:i/>
          <w:lang w:eastAsia="ru-RU"/>
        </w:rPr>
        <w:t>ы</w:t>
      </w:r>
      <w:r w:rsidRPr="007762D8">
        <w:rPr>
          <w:rFonts w:ascii="Liberation Serif" w:eastAsia="Times New Roman" w:hAnsi="Liberation Serif"/>
          <w:b/>
          <w:i/>
          <w:lang w:eastAsia="ru-RU"/>
        </w:rPr>
        <w:t xml:space="preserve"> Каменского городского округа, Контрольн</w:t>
      </w:r>
      <w:r>
        <w:rPr>
          <w:rFonts w:ascii="Liberation Serif" w:eastAsia="Times New Roman" w:hAnsi="Liberation Serif"/>
          <w:b/>
          <w:i/>
          <w:lang w:eastAsia="ru-RU"/>
        </w:rPr>
        <w:t>ого</w:t>
      </w:r>
      <w:r w:rsidRPr="007762D8">
        <w:rPr>
          <w:rFonts w:ascii="Liberation Serif" w:eastAsia="Times New Roman" w:hAnsi="Liberation Serif"/>
          <w:b/>
          <w:i/>
          <w:lang w:eastAsia="ru-RU"/>
        </w:rPr>
        <w:t xml:space="preserve"> орган</w:t>
      </w:r>
      <w:r>
        <w:rPr>
          <w:rFonts w:ascii="Liberation Serif" w:eastAsia="Times New Roman" w:hAnsi="Liberation Serif"/>
          <w:b/>
          <w:i/>
          <w:lang w:eastAsia="ru-RU"/>
        </w:rPr>
        <w:t>а</w:t>
      </w:r>
      <w:r w:rsidRPr="007762D8">
        <w:rPr>
          <w:rFonts w:ascii="Liberation Serif" w:eastAsia="Times New Roman" w:hAnsi="Liberation Serif"/>
          <w:b/>
          <w:i/>
          <w:lang w:eastAsia="ru-RU"/>
        </w:rPr>
        <w:t xml:space="preserve"> Каменского городского округа, Администраци</w:t>
      </w:r>
      <w:r>
        <w:rPr>
          <w:rFonts w:ascii="Liberation Serif" w:eastAsia="Times New Roman" w:hAnsi="Liberation Serif"/>
          <w:b/>
          <w:i/>
          <w:lang w:eastAsia="ru-RU"/>
        </w:rPr>
        <w:t>и</w:t>
      </w:r>
      <w:r w:rsidRPr="007762D8">
        <w:rPr>
          <w:rFonts w:ascii="Liberation Serif" w:eastAsia="Times New Roman" w:hAnsi="Liberation Serif"/>
          <w:b/>
          <w:i/>
          <w:lang w:eastAsia="ru-RU"/>
        </w:rPr>
        <w:t xml:space="preserve"> Каменского городского округа, отраслевы</w:t>
      </w:r>
      <w:r>
        <w:rPr>
          <w:rFonts w:ascii="Liberation Serif" w:eastAsia="Times New Roman" w:hAnsi="Liberation Serif"/>
          <w:b/>
          <w:i/>
          <w:lang w:eastAsia="ru-RU"/>
        </w:rPr>
        <w:t>х</w:t>
      </w:r>
      <w:r w:rsidRPr="007762D8">
        <w:rPr>
          <w:rFonts w:ascii="Liberation Serif" w:eastAsia="Times New Roman" w:hAnsi="Liberation Serif"/>
          <w:b/>
          <w:i/>
          <w:lang w:eastAsia="ru-RU"/>
        </w:rPr>
        <w:t xml:space="preserve"> (функциональны</w:t>
      </w:r>
      <w:r>
        <w:rPr>
          <w:rFonts w:ascii="Liberation Serif" w:eastAsia="Times New Roman" w:hAnsi="Liberation Serif"/>
          <w:b/>
          <w:i/>
          <w:lang w:eastAsia="ru-RU"/>
        </w:rPr>
        <w:t>х</w:t>
      </w:r>
      <w:r w:rsidRPr="007762D8">
        <w:rPr>
          <w:rFonts w:ascii="Liberation Serif" w:eastAsia="Times New Roman" w:hAnsi="Liberation Serif"/>
          <w:b/>
          <w:i/>
          <w:lang w:eastAsia="ru-RU"/>
        </w:rPr>
        <w:t>) и территориальны</w:t>
      </w:r>
      <w:r>
        <w:rPr>
          <w:rFonts w:ascii="Liberation Serif" w:eastAsia="Times New Roman" w:hAnsi="Liberation Serif"/>
          <w:b/>
          <w:i/>
          <w:lang w:eastAsia="ru-RU"/>
        </w:rPr>
        <w:t>х</w:t>
      </w:r>
      <w:r w:rsidRPr="007762D8">
        <w:rPr>
          <w:rFonts w:ascii="Liberation Serif" w:eastAsia="Times New Roman" w:hAnsi="Liberation Serif"/>
          <w:b/>
          <w:i/>
          <w:lang w:eastAsia="ru-RU"/>
        </w:rPr>
        <w:t xml:space="preserve"> орган</w:t>
      </w:r>
      <w:r>
        <w:rPr>
          <w:rFonts w:ascii="Liberation Serif" w:eastAsia="Times New Roman" w:hAnsi="Liberation Serif"/>
          <w:b/>
          <w:i/>
          <w:lang w:eastAsia="ru-RU"/>
        </w:rPr>
        <w:t>ов</w:t>
      </w:r>
      <w:r w:rsidRPr="007762D8">
        <w:rPr>
          <w:rFonts w:ascii="Liberation Serif" w:eastAsia="Times New Roman" w:hAnsi="Liberation Serif"/>
          <w:b/>
          <w:i/>
          <w:lang w:eastAsia="ru-RU"/>
        </w:rPr>
        <w:t xml:space="preserve"> Администрации Каменского городского округа и подведомственны</w:t>
      </w:r>
      <w:r>
        <w:rPr>
          <w:rFonts w:ascii="Liberation Serif" w:eastAsia="Times New Roman" w:hAnsi="Liberation Serif"/>
          <w:b/>
          <w:i/>
          <w:lang w:eastAsia="ru-RU"/>
        </w:rPr>
        <w:t>х</w:t>
      </w:r>
      <w:r w:rsidRPr="007762D8">
        <w:rPr>
          <w:rFonts w:ascii="Liberation Serif" w:eastAsia="Times New Roman" w:hAnsi="Liberation Serif"/>
          <w:b/>
          <w:i/>
          <w:lang w:eastAsia="ru-RU"/>
        </w:rPr>
        <w:t xml:space="preserve"> им казенны</w:t>
      </w:r>
      <w:r>
        <w:rPr>
          <w:rFonts w:ascii="Liberation Serif" w:eastAsia="Times New Roman" w:hAnsi="Liberation Serif"/>
          <w:b/>
          <w:i/>
          <w:lang w:eastAsia="ru-RU"/>
        </w:rPr>
        <w:t>х</w:t>
      </w:r>
      <w:r w:rsidRPr="007762D8">
        <w:rPr>
          <w:rFonts w:ascii="Liberation Serif" w:eastAsia="Times New Roman" w:hAnsi="Liberation Serif"/>
          <w:b/>
          <w:i/>
          <w:lang w:eastAsia="ru-RU"/>
        </w:rPr>
        <w:t xml:space="preserve"> и бюджетны</w:t>
      </w:r>
      <w:r>
        <w:rPr>
          <w:rFonts w:ascii="Liberation Serif" w:eastAsia="Times New Roman" w:hAnsi="Liberation Serif"/>
          <w:b/>
          <w:i/>
          <w:lang w:eastAsia="ru-RU"/>
        </w:rPr>
        <w:t>х</w:t>
      </w:r>
      <w:r w:rsidRPr="007762D8">
        <w:rPr>
          <w:rFonts w:ascii="Liberation Serif" w:eastAsia="Times New Roman" w:hAnsi="Liberation Serif"/>
          <w:b/>
          <w:i/>
          <w:lang w:eastAsia="ru-RU"/>
        </w:rPr>
        <w:t xml:space="preserve"> учреждени</w:t>
      </w:r>
      <w:r>
        <w:rPr>
          <w:rFonts w:ascii="Liberation Serif" w:eastAsia="Times New Roman" w:hAnsi="Liberation Serif"/>
          <w:b/>
          <w:i/>
          <w:lang w:eastAsia="ru-RU"/>
        </w:rPr>
        <w:t>й</w:t>
      </w:r>
    </w:p>
    <w:p w:rsidR="00724975" w:rsidRPr="004C4CF6" w:rsidRDefault="00724975" w:rsidP="00724975">
      <w:pPr>
        <w:spacing w:after="0" w:line="240" w:lineRule="auto"/>
        <w:jc w:val="center"/>
        <w:rPr>
          <w:rFonts w:ascii="Liberation Serif" w:eastAsia="Times New Roman" w:hAnsi="Liberation Serif"/>
          <w:lang w:eastAsia="ru-RU"/>
        </w:rPr>
      </w:pPr>
    </w:p>
    <w:p w:rsidR="00724975" w:rsidRPr="004C4CF6" w:rsidRDefault="00724975" w:rsidP="00724975">
      <w:pPr>
        <w:spacing w:after="0" w:line="240" w:lineRule="auto"/>
        <w:ind w:firstLine="708"/>
        <w:jc w:val="both"/>
        <w:rPr>
          <w:rFonts w:ascii="Liberation Serif" w:eastAsia="Times New Roman" w:hAnsi="Liberation Serif"/>
          <w:lang w:eastAsia="ru-RU"/>
        </w:rPr>
      </w:pPr>
      <w:proofErr w:type="gramStart"/>
      <w:r w:rsidRPr="004C4CF6">
        <w:rPr>
          <w:rFonts w:ascii="Liberation Serif" w:eastAsia="Times New Roman" w:hAnsi="Liberation Serif"/>
          <w:lang w:eastAsia="ru-RU"/>
        </w:rPr>
        <w:t>В целях реализации работы, направленной на выявление и минимизацию коррупционных рисков при осуществлении закупок товаров, работ, услуг для обеспечения государственных или муниципальных нужд, осуществляемых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нужд», руководствуясь методическими рекомендациями по выявлению и минимизации коррупционных рисков при</w:t>
      </w:r>
      <w:proofErr w:type="gramEnd"/>
      <w:r w:rsidRPr="004C4CF6">
        <w:rPr>
          <w:rFonts w:ascii="Liberation Serif" w:eastAsia="Times New Roman" w:hAnsi="Liberation Serif"/>
          <w:lang w:eastAsia="ru-RU"/>
        </w:rPr>
        <w:t xml:space="preserve"> осуществлении государственных закупок товаров, работ, услуг для обеспечения государственных нужд, </w:t>
      </w:r>
      <w:proofErr w:type="gramStart"/>
      <w:r w:rsidRPr="004C4CF6">
        <w:rPr>
          <w:rFonts w:ascii="Liberation Serif" w:eastAsia="Times New Roman" w:hAnsi="Liberation Serif"/>
          <w:lang w:eastAsia="ru-RU"/>
        </w:rPr>
        <w:t>утвержденными</w:t>
      </w:r>
      <w:proofErr w:type="gramEnd"/>
      <w:r w:rsidRPr="004C4CF6">
        <w:rPr>
          <w:rFonts w:ascii="Liberation Serif" w:eastAsia="Times New Roman" w:hAnsi="Liberation Serif"/>
          <w:lang w:eastAsia="ru-RU"/>
        </w:rPr>
        <w:t xml:space="preserve"> Письмом Минтруда России от 30.09.2020 N 18-2/10/П-9716, </w:t>
      </w:r>
      <w:r w:rsidRPr="004C4CF6">
        <w:rPr>
          <w:rFonts w:ascii="Liberation Serif" w:hAnsi="Liberation Serif"/>
        </w:rPr>
        <w:t>Уставом муниципального образования «Каменский городской округ»</w:t>
      </w:r>
    </w:p>
    <w:p w:rsidR="00724975" w:rsidRPr="004C4CF6" w:rsidRDefault="00724975" w:rsidP="00724975">
      <w:pPr>
        <w:spacing w:after="0" w:line="240" w:lineRule="auto"/>
        <w:jc w:val="both"/>
        <w:rPr>
          <w:rFonts w:ascii="Liberation Serif" w:eastAsia="Times New Roman" w:hAnsi="Liberation Serif"/>
          <w:b/>
          <w:lang w:eastAsia="ru-RU"/>
        </w:rPr>
      </w:pPr>
      <w:r w:rsidRPr="004C4CF6">
        <w:rPr>
          <w:rFonts w:ascii="Liberation Serif" w:eastAsia="Times New Roman" w:hAnsi="Liberation Serif"/>
          <w:b/>
          <w:lang w:eastAsia="ru-RU"/>
        </w:rPr>
        <w:t>ПОСТАНОВЛЯЮ:</w:t>
      </w:r>
    </w:p>
    <w:p w:rsidR="00724975" w:rsidRPr="004C4CF6" w:rsidRDefault="00724975" w:rsidP="00724975">
      <w:pPr>
        <w:spacing w:after="0" w:line="240" w:lineRule="auto"/>
        <w:ind w:firstLine="708"/>
        <w:jc w:val="both"/>
        <w:rPr>
          <w:rFonts w:ascii="Liberation Serif" w:eastAsia="Times New Roman" w:hAnsi="Liberation Serif"/>
          <w:lang w:eastAsia="ru-RU"/>
        </w:rPr>
      </w:pPr>
      <w:r w:rsidRPr="004C4CF6">
        <w:rPr>
          <w:rFonts w:ascii="Liberation Serif" w:eastAsia="Times New Roman" w:hAnsi="Liberation Serif"/>
          <w:lang w:eastAsia="ru-RU"/>
        </w:rPr>
        <w:t xml:space="preserve">1.Утвердить </w:t>
      </w:r>
      <w:r>
        <w:rPr>
          <w:rFonts w:ascii="Liberation Serif" w:eastAsia="Times New Roman" w:hAnsi="Liberation Serif"/>
          <w:lang w:eastAsia="ru-RU"/>
        </w:rPr>
        <w:t>р</w:t>
      </w:r>
      <w:r w:rsidRPr="004C4CF6">
        <w:rPr>
          <w:rFonts w:ascii="Liberation Serif" w:eastAsia="Times New Roman" w:hAnsi="Liberation Serif"/>
          <w:lang w:eastAsia="ru-RU"/>
        </w:rPr>
        <w:t xml:space="preserve">еестр (карту) коррупционных рисков, </w:t>
      </w:r>
      <w:r w:rsidRPr="00C7125F">
        <w:rPr>
          <w:rFonts w:ascii="Liberation Serif" w:eastAsia="Times New Roman" w:hAnsi="Liberation Serif"/>
          <w:lang w:eastAsia="ru-RU"/>
        </w:rPr>
        <w:t xml:space="preserve">возникающих при осуществлении закупок Думой Каменского городского округа, Контрольным органом Каменского городского округа, Администрацией Каменского городского округа, отраслевыми (функциональными) и территориальными органами Администрации Каменского городского округа и </w:t>
      </w:r>
      <w:r w:rsidRPr="00C7125F">
        <w:rPr>
          <w:rFonts w:ascii="Liberation Serif" w:eastAsia="Times New Roman" w:hAnsi="Liberation Serif"/>
          <w:lang w:eastAsia="ru-RU"/>
        </w:rPr>
        <w:lastRenderedPageBreak/>
        <w:t>подведомственными им казенн</w:t>
      </w:r>
      <w:bookmarkStart w:id="0" w:name="_GoBack"/>
      <w:bookmarkEnd w:id="0"/>
      <w:r w:rsidRPr="00C7125F">
        <w:rPr>
          <w:rFonts w:ascii="Liberation Serif" w:eastAsia="Times New Roman" w:hAnsi="Liberation Serif"/>
          <w:lang w:eastAsia="ru-RU"/>
        </w:rPr>
        <w:t>ыми и бюджетными учреждениями</w:t>
      </w:r>
      <w:r w:rsidRPr="00A724CD">
        <w:rPr>
          <w:rFonts w:ascii="Liberation Serif" w:eastAsia="Times New Roman" w:hAnsi="Liberation Serif"/>
          <w:lang w:eastAsia="ru-RU"/>
        </w:rPr>
        <w:t xml:space="preserve"> </w:t>
      </w:r>
      <w:r w:rsidRPr="004C4CF6">
        <w:rPr>
          <w:rFonts w:ascii="Liberation Serif" w:eastAsia="Times New Roman" w:hAnsi="Liberation Serif"/>
          <w:lang w:eastAsia="ru-RU"/>
        </w:rPr>
        <w:t>(прилагается).</w:t>
      </w:r>
    </w:p>
    <w:p w:rsidR="00724975" w:rsidRPr="004C4CF6" w:rsidRDefault="00724975" w:rsidP="00724975">
      <w:pPr>
        <w:spacing w:after="0" w:line="240" w:lineRule="auto"/>
        <w:ind w:firstLine="708"/>
        <w:jc w:val="both"/>
        <w:rPr>
          <w:rFonts w:ascii="Liberation Serif" w:hAnsi="Liberation Serif"/>
        </w:rPr>
      </w:pPr>
      <w:r w:rsidRPr="004C4CF6">
        <w:rPr>
          <w:rFonts w:ascii="Liberation Serif" w:hAnsi="Liberation Serif"/>
        </w:rPr>
        <w:t xml:space="preserve">2.Утвердить </w:t>
      </w:r>
      <w:r>
        <w:rPr>
          <w:rFonts w:ascii="Liberation Serif" w:hAnsi="Liberation Serif"/>
        </w:rPr>
        <w:t>п</w:t>
      </w:r>
      <w:r w:rsidRPr="00882180">
        <w:rPr>
          <w:rFonts w:ascii="Liberation Serif" w:hAnsi="Liberation Serif"/>
        </w:rPr>
        <w:t>лан (реестр) мер, направленных на минимизацию, коррупционных рисков,</w:t>
      </w:r>
      <w:r>
        <w:rPr>
          <w:rFonts w:ascii="Liberation Serif" w:hAnsi="Liberation Serif"/>
        </w:rPr>
        <w:t xml:space="preserve"> </w:t>
      </w:r>
      <w:r w:rsidRPr="004D3E69">
        <w:rPr>
          <w:rFonts w:ascii="Liberation Serif" w:hAnsi="Liberation Serif"/>
        </w:rPr>
        <w:t xml:space="preserve">возникающих при осуществлении закупок Думой Каменского городского округа, Контрольным органом Каменского городского округа, Администрацией Каменского городского округа, отраслевыми (функциональными) и территориальными органами Администрации Каменского городского округа и подведомственными им казенными и бюджетными учреждениями </w:t>
      </w:r>
      <w:r w:rsidRPr="004C4CF6">
        <w:rPr>
          <w:rFonts w:ascii="Liberation Serif" w:hAnsi="Liberation Serif"/>
        </w:rPr>
        <w:t>(прилагается).</w:t>
      </w:r>
    </w:p>
    <w:p w:rsidR="00724975" w:rsidRPr="004C4CF6" w:rsidRDefault="00724975" w:rsidP="00724975">
      <w:pPr>
        <w:spacing w:after="0" w:line="240" w:lineRule="auto"/>
        <w:ind w:firstLine="708"/>
        <w:jc w:val="both"/>
        <w:rPr>
          <w:rFonts w:ascii="Liberation Serif" w:hAnsi="Liberation Serif"/>
        </w:rPr>
      </w:pPr>
      <w:r w:rsidRPr="004C4CF6">
        <w:rPr>
          <w:rFonts w:ascii="Liberation Serif" w:hAnsi="Liberation Serif"/>
        </w:rPr>
        <w:t xml:space="preserve">3.Утвердить градацию </w:t>
      </w:r>
      <w:r w:rsidRPr="00882180">
        <w:rPr>
          <w:rFonts w:ascii="Liberation Serif" w:hAnsi="Liberation Serif"/>
        </w:rPr>
        <w:t xml:space="preserve">степени выраженности параметров «вероятность реализации» и «возможный вред»  коррупционных рисков </w:t>
      </w:r>
      <w:r w:rsidRPr="00C5660C">
        <w:rPr>
          <w:rFonts w:ascii="Liberation Serif" w:hAnsi="Liberation Serif"/>
        </w:rPr>
        <w:t>при осуществлении закупок для нужд Думы Каменского городского округа, Контрольного органа Каменского городского округа, Администрации Каменского городского округа, отраслевых (функциональных) и территориальных органов Администрации Каменского городского округа и подведомственных им казенных и бюджетных учреждений</w:t>
      </w:r>
      <w:r w:rsidRPr="00882180">
        <w:rPr>
          <w:rFonts w:ascii="Liberation Serif" w:hAnsi="Liberation Serif"/>
        </w:rPr>
        <w:t xml:space="preserve"> </w:t>
      </w:r>
      <w:r w:rsidRPr="004C4CF6">
        <w:rPr>
          <w:rFonts w:ascii="Liberation Serif" w:hAnsi="Liberation Serif"/>
        </w:rPr>
        <w:t>(прилагается).</w:t>
      </w:r>
    </w:p>
    <w:p w:rsidR="00724975" w:rsidRDefault="00724975" w:rsidP="00724975">
      <w:pPr>
        <w:spacing w:after="0" w:line="240" w:lineRule="auto"/>
        <w:ind w:firstLine="708"/>
        <w:jc w:val="both"/>
        <w:rPr>
          <w:rFonts w:ascii="Liberation Serif" w:eastAsia="Times New Roman" w:hAnsi="Liberation Serif"/>
          <w:bCs/>
          <w:iCs/>
          <w:lang w:eastAsia="ru-RU"/>
        </w:rPr>
      </w:pPr>
      <w:r w:rsidRPr="004C4CF6">
        <w:rPr>
          <w:rFonts w:ascii="Liberation Serif" w:eastAsia="Times New Roman" w:hAnsi="Liberation Serif"/>
          <w:bCs/>
          <w:iCs/>
          <w:lang w:eastAsia="ru-RU"/>
        </w:rPr>
        <w:t xml:space="preserve">4.Настоящее постановление вступает в силу </w:t>
      </w:r>
      <w:proofErr w:type="gramStart"/>
      <w:r w:rsidRPr="004C4CF6">
        <w:rPr>
          <w:rFonts w:ascii="Liberation Serif" w:eastAsia="Times New Roman" w:hAnsi="Liberation Serif"/>
          <w:bCs/>
          <w:iCs/>
          <w:lang w:eastAsia="ru-RU"/>
        </w:rPr>
        <w:t>с даты</w:t>
      </w:r>
      <w:proofErr w:type="gramEnd"/>
      <w:r w:rsidRPr="004C4CF6">
        <w:rPr>
          <w:rFonts w:ascii="Liberation Serif" w:eastAsia="Times New Roman" w:hAnsi="Liberation Serif"/>
          <w:bCs/>
          <w:iCs/>
          <w:lang w:eastAsia="ru-RU"/>
        </w:rPr>
        <w:t xml:space="preserve"> его подписания</w:t>
      </w:r>
      <w:r>
        <w:rPr>
          <w:rFonts w:ascii="Liberation Serif" w:eastAsia="Times New Roman" w:hAnsi="Liberation Serif"/>
          <w:bCs/>
          <w:iCs/>
          <w:lang w:eastAsia="ru-RU"/>
        </w:rPr>
        <w:t xml:space="preserve"> и распространяет свое действие на правоотношения, возникшие с 01 августа 2021 года</w:t>
      </w:r>
      <w:r w:rsidRPr="004C4CF6">
        <w:rPr>
          <w:rFonts w:ascii="Liberation Serif" w:eastAsia="Times New Roman" w:hAnsi="Liberation Serif"/>
          <w:bCs/>
          <w:iCs/>
          <w:lang w:eastAsia="ru-RU"/>
        </w:rPr>
        <w:t>.</w:t>
      </w:r>
    </w:p>
    <w:p w:rsidR="00724975" w:rsidRPr="004C4CF6" w:rsidRDefault="00724975" w:rsidP="00724975">
      <w:pPr>
        <w:spacing w:after="0" w:line="240" w:lineRule="auto"/>
        <w:ind w:firstLine="708"/>
        <w:jc w:val="both"/>
        <w:rPr>
          <w:rFonts w:ascii="Liberation Serif" w:eastAsia="Times New Roman" w:hAnsi="Liberation Serif"/>
          <w:bCs/>
          <w:iCs/>
          <w:lang w:eastAsia="ru-RU"/>
        </w:rPr>
      </w:pPr>
      <w:r>
        <w:rPr>
          <w:rFonts w:ascii="Liberation Serif" w:eastAsia="Times New Roman" w:hAnsi="Liberation Serif"/>
          <w:bCs/>
          <w:iCs/>
          <w:lang w:eastAsia="ru-RU"/>
        </w:rPr>
        <w:t>5.</w:t>
      </w:r>
      <w:r w:rsidRPr="00BB0093">
        <w:rPr>
          <w:rFonts w:ascii="Liberation Serif" w:eastAsia="Times New Roman" w:hAnsi="Liberation Serif"/>
          <w:bCs/>
          <w:iCs/>
          <w:lang w:eastAsia="ru-RU"/>
        </w:rPr>
        <w:t>Настоящее постановление опубликовать в газете «Пламя», разместить на официальном сайте муниципального образования «Каменский городской округ» в сети Интернет.</w:t>
      </w:r>
    </w:p>
    <w:p w:rsidR="00724975" w:rsidRPr="004C4CF6" w:rsidRDefault="00724975" w:rsidP="00724975">
      <w:pPr>
        <w:spacing w:after="0" w:line="240" w:lineRule="auto"/>
        <w:ind w:firstLine="708"/>
        <w:jc w:val="both"/>
        <w:rPr>
          <w:rFonts w:ascii="Liberation Serif" w:eastAsia="Times New Roman" w:hAnsi="Liberation Serif"/>
          <w:lang w:eastAsia="ru-RU"/>
        </w:rPr>
      </w:pPr>
      <w:r>
        <w:rPr>
          <w:rFonts w:ascii="Liberation Serif" w:eastAsia="Times New Roman" w:hAnsi="Liberation Serif"/>
          <w:lang w:eastAsia="ru-RU"/>
        </w:rPr>
        <w:t>6</w:t>
      </w:r>
      <w:r w:rsidRPr="004C4CF6">
        <w:rPr>
          <w:rFonts w:ascii="Liberation Serif" w:eastAsia="Times New Roman" w:hAnsi="Liberation Serif"/>
          <w:lang w:eastAsia="ru-RU"/>
        </w:rPr>
        <w:t>.Контроль исполнения настоящего постановления возложить на заместителя Главы Администрации по экономике и финансам А.Ю. Кошкарова.</w:t>
      </w:r>
    </w:p>
    <w:p w:rsidR="00724975" w:rsidRPr="004C4CF6" w:rsidRDefault="00724975" w:rsidP="00724975">
      <w:pPr>
        <w:spacing w:after="0" w:line="240" w:lineRule="auto"/>
        <w:rPr>
          <w:rFonts w:ascii="Liberation Serif" w:eastAsia="Times New Roman" w:hAnsi="Liberation Serif"/>
          <w:lang w:eastAsia="ru-RU"/>
        </w:rPr>
      </w:pPr>
    </w:p>
    <w:p w:rsidR="00724975" w:rsidRPr="004C4CF6" w:rsidRDefault="00724975" w:rsidP="00724975">
      <w:pPr>
        <w:spacing w:after="0" w:line="240" w:lineRule="auto"/>
        <w:rPr>
          <w:rFonts w:ascii="Liberation Serif" w:eastAsia="Times New Roman" w:hAnsi="Liberation Serif"/>
          <w:lang w:eastAsia="ru-RU"/>
        </w:rPr>
      </w:pPr>
    </w:p>
    <w:p w:rsidR="00724975" w:rsidRPr="004C4CF6" w:rsidRDefault="00724975" w:rsidP="00724975">
      <w:pPr>
        <w:spacing w:after="0" w:line="240" w:lineRule="auto"/>
        <w:rPr>
          <w:rFonts w:ascii="Liberation Serif" w:eastAsia="Times New Roman" w:hAnsi="Liberation Serif"/>
          <w:lang w:eastAsia="ru-RU"/>
        </w:rPr>
      </w:pPr>
    </w:p>
    <w:p w:rsidR="00724975" w:rsidRPr="004C4CF6" w:rsidRDefault="00724975" w:rsidP="00724975">
      <w:pPr>
        <w:spacing w:after="0" w:line="240" w:lineRule="auto"/>
        <w:rPr>
          <w:rFonts w:ascii="Liberation Serif" w:eastAsia="Times New Roman" w:hAnsi="Liberation Serif"/>
          <w:lang w:eastAsia="ru-RU"/>
        </w:rPr>
      </w:pPr>
      <w:r w:rsidRPr="004C4CF6">
        <w:rPr>
          <w:rFonts w:ascii="Liberation Serif" w:eastAsia="Times New Roman" w:hAnsi="Liberation Serif"/>
          <w:lang w:eastAsia="ru-RU"/>
        </w:rPr>
        <w:t>Глава городского округа</w:t>
      </w:r>
      <w:r w:rsidRPr="004C4CF6">
        <w:rPr>
          <w:rFonts w:ascii="Liberation Serif" w:eastAsia="Times New Roman" w:hAnsi="Liberation Serif"/>
          <w:lang w:eastAsia="ru-RU"/>
        </w:rPr>
        <w:tab/>
      </w:r>
      <w:r w:rsidRPr="004C4CF6">
        <w:rPr>
          <w:rFonts w:ascii="Liberation Serif" w:eastAsia="Times New Roman" w:hAnsi="Liberation Serif"/>
          <w:lang w:eastAsia="ru-RU"/>
        </w:rPr>
        <w:tab/>
      </w:r>
      <w:r w:rsidRPr="004C4CF6">
        <w:rPr>
          <w:rFonts w:ascii="Liberation Serif" w:eastAsia="Times New Roman" w:hAnsi="Liberation Serif"/>
          <w:lang w:eastAsia="ru-RU"/>
        </w:rPr>
        <w:tab/>
      </w:r>
      <w:r w:rsidRPr="004C4CF6">
        <w:rPr>
          <w:rFonts w:ascii="Liberation Serif" w:eastAsia="Times New Roman" w:hAnsi="Liberation Serif"/>
          <w:lang w:eastAsia="ru-RU"/>
        </w:rPr>
        <w:tab/>
      </w:r>
      <w:r w:rsidRPr="004C4CF6">
        <w:rPr>
          <w:rFonts w:ascii="Liberation Serif" w:eastAsia="Times New Roman" w:hAnsi="Liberation Serif"/>
          <w:lang w:eastAsia="ru-RU"/>
        </w:rPr>
        <w:tab/>
      </w:r>
      <w:r w:rsidRPr="004C4CF6">
        <w:rPr>
          <w:rFonts w:ascii="Liberation Serif" w:eastAsia="Times New Roman" w:hAnsi="Liberation Serif"/>
          <w:lang w:eastAsia="ru-RU"/>
        </w:rPr>
        <w:tab/>
        <w:t>С.А. Белоусов</w:t>
      </w:r>
    </w:p>
    <w:p w:rsidR="005A65B9" w:rsidRDefault="005A65B9"/>
    <w:sectPr w:rsidR="005A65B9" w:rsidSect="0072497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83F" w:rsidRDefault="0080783F" w:rsidP="00724975">
      <w:pPr>
        <w:spacing w:after="0" w:line="240" w:lineRule="auto"/>
      </w:pPr>
      <w:r>
        <w:separator/>
      </w:r>
    </w:p>
  </w:endnote>
  <w:endnote w:type="continuationSeparator" w:id="0">
    <w:p w:rsidR="0080783F" w:rsidRDefault="0080783F" w:rsidP="00724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83F" w:rsidRDefault="0080783F" w:rsidP="00724975">
      <w:pPr>
        <w:spacing w:after="0" w:line="240" w:lineRule="auto"/>
      </w:pPr>
      <w:r>
        <w:separator/>
      </w:r>
    </w:p>
  </w:footnote>
  <w:footnote w:type="continuationSeparator" w:id="0">
    <w:p w:rsidR="0080783F" w:rsidRDefault="0080783F" w:rsidP="007249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9182547"/>
      <w:docPartObj>
        <w:docPartGallery w:val="Page Numbers (Top of Page)"/>
        <w:docPartUnique/>
      </w:docPartObj>
    </w:sdtPr>
    <w:sdtContent>
      <w:p w:rsidR="00724975" w:rsidRDefault="007249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24975" w:rsidRDefault="0072497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41"/>
    <w:rsid w:val="002E5D41"/>
    <w:rsid w:val="005A65B9"/>
    <w:rsid w:val="00724975"/>
    <w:rsid w:val="0080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975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4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4975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24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24975"/>
    <w:rPr>
      <w:rFonts w:ascii="Times New Roman" w:eastAsia="Calibri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724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24975"/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975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4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4975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24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24975"/>
    <w:rPr>
      <w:rFonts w:ascii="Times New Roman" w:eastAsia="Calibri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724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24975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2993</Characters>
  <Application>Microsoft Office Word</Application>
  <DocSecurity>0</DocSecurity>
  <Lines>24</Lines>
  <Paragraphs>7</Paragraphs>
  <ScaleCrop>false</ScaleCrop>
  <Company/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2</cp:revision>
  <dcterms:created xsi:type="dcterms:W3CDTF">2021-09-02T04:28:00Z</dcterms:created>
  <dcterms:modified xsi:type="dcterms:W3CDTF">2021-09-02T04:29:00Z</dcterms:modified>
</cp:coreProperties>
</file>