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742" w:rsidRDefault="00415742" w:rsidP="00415742">
      <w:pPr>
        <w:pStyle w:val="a3"/>
      </w:pPr>
      <w:r w:rsidRPr="00415742">
        <w:rPr>
          <w:noProof/>
        </w:rPr>
        <w:drawing>
          <wp:inline distT="0" distB="0" distL="0" distR="0">
            <wp:extent cx="723900" cy="904875"/>
            <wp:effectExtent l="19050" t="0" r="0" b="0"/>
            <wp:docPr id="5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42" w:rsidRDefault="005413BB" w:rsidP="00415742">
      <w:pPr>
        <w:pStyle w:val="a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60288" strokecolor="white">
            <v:textbox style="layout-flow:vertical;mso-layout-flow-alt:bottom-to-top;mso-next-textbox:#_x0000_s1026">
              <w:txbxContent>
                <w:p w:rsidR="00415742" w:rsidRDefault="00415742" w:rsidP="00415742"/>
              </w:txbxContent>
            </v:textbox>
            <w10:wrap anchorx="page"/>
          </v:shape>
        </w:pict>
      </w:r>
      <w:r w:rsidR="00415742">
        <w:t>ГЛАВА МУНИЦИПАЛЬНОГО ОБРАЗОВАНИЯ</w:t>
      </w:r>
    </w:p>
    <w:p w:rsidR="00415742" w:rsidRDefault="00415742" w:rsidP="0041574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415742" w:rsidRDefault="00415742" w:rsidP="00415742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РАСПОРЯЖЕНИЕ</w:t>
      </w:r>
    </w:p>
    <w:p w:rsidR="00415742" w:rsidRDefault="00415742" w:rsidP="00415742">
      <w:pPr>
        <w:rPr>
          <w:sz w:val="28"/>
        </w:rPr>
      </w:pPr>
    </w:p>
    <w:p w:rsidR="00415742" w:rsidRDefault="005413BB" w:rsidP="00415742">
      <w:pPr>
        <w:rPr>
          <w:sz w:val="28"/>
        </w:rPr>
      </w:pPr>
      <w:r>
        <w:rPr>
          <w:sz w:val="28"/>
        </w:rPr>
        <w:t>от 07.12.2017</w:t>
      </w:r>
      <w:bookmarkStart w:id="0" w:name="_GoBack"/>
      <w:bookmarkEnd w:id="0"/>
      <w:r>
        <w:rPr>
          <w:sz w:val="28"/>
        </w:rPr>
        <w:t>г.  № 213</w:t>
      </w:r>
    </w:p>
    <w:p w:rsidR="00415742" w:rsidRDefault="00415742" w:rsidP="00415742">
      <w:pPr>
        <w:rPr>
          <w:sz w:val="28"/>
        </w:rPr>
      </w:pPr>
      <w:r>
        <w:rPr>
          <w:sz w:val="28"/>
        </w:rPr>
        <w:t>п. Мартюш</w:t>
      </w:r>
    </w:p>
    <w:p w:rsidR="00415742" w:rsidRDefault="00415742" w:rsidP="00415742">
      <w:pPr>
        <w:jc w:val="center"/>
        <w:rPr>
          <w:b/>
          <w:sz w:val="28"/>
          <w:szCs w:val="28"/>
        </w:rPr>
      </w:pPr>
    </w:p>
    <w:p w:rsidR="00415742" w:rsidRDefault="00415742" w:rsidP="00415742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назначении ответственного лица за синхронизацию официального сайта муниципального образования «Каменский городской округ» с единым интернет - порталом по вопросам технологического подключения к инженерным сетям</w:t>
      </w:r>
    </w:p>
    <w:p w:rsidR="00415742" w:rsidRDefault="00415742" w:rsidP="00415742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</w:p>
    <w:p w:rsidR="00415742" w:rsidRPr="001D0AD7" w:rsidRDefault="00BD14A6" w:rsidP="004157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протокольного поручения от 04.12.2017г. № 42-ЕК</w:t>
      </w:r>
      <w:r w:rsidR="00415742">
        <w:rPr>
          <w:sz w:val="28"/>
          <w:szCs w:val="28"/>
        </w:rPr>
        <w:t>, руководствуясь Федеральным законом от 06.10.2003года  № 131-ФЗ 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 У</w:t>
      </w:r>
      <w:r w:rsidR="00415742">
        <w:rPr>
          <w:sz w:val="28"/>
          <w:szCs w:val="28"/>
        </w:rPr>
        <w:t>ставом муниципального образования «Каменский городской округ»</w:t>
      </w:r>
      <w:r w:rsidR="00415742">
        <w:rPr>
          <w:b/>
          <w:sz w:val="28"/>
          <w:szCs w:val="28"/>
        </w:rPr>
        <w:t>:</w:t>
      </w:r>
    </w:p>
    <w:p w:rsidR="00415742" w:rsidRPr="00BD14A6" w:rsidRDefault="00BD14A6" w:rsidP="00BD14A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proofErr w:type="gramStart"/>
      <w:r w:rsidRPr="00BD14A6">
        <w:rPr>
          <w:sz w:val="28"/>
          <w:szCs w:val="28"/>
        </w:rPr>
        <w:t xml:space="preserve">Назначить специалиста 1 категории Администрации «Каменского городского округа» </w:t>
      </w:r>
      <w:proofErr w:type="spellStart"/>
      <w:r w:rsidRPr="00BD14A6">
        <w:rPr>
          <w:sz w:val="28"/>
          <w:szCs w:val="28"/>
        </w:rPr>
        <w:t>Буланчикова</w:t>
      </w:r>
      <w:proofErr w:type="spellEnd"/>
      <w:r w:rsidRPr="00BD14A6">
        <w:rPr>
          <w:sz w:val="28"/>
          <w:szCs w:val="28"/>
        </w:rPr>
        <w:t xml:space="preserve"> Ивана Вадимовича ответственным за синхронизацию официального сайта муниципального образования «Каменский городской округ» с единым интернет – порталом по вопросам технологического подключения к инженерным сетям.</w:t>
      </w:r>
      <w:proofErr w:type="gramEnd"/>
    </w:p>
    <w:p w:rsidR="00BD14A6" w:rsidRDefault="00BD14A6" w:rsidP="00BD14A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8A549C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данно</w:t>
      </w:r>
      <w:r w:rsidR="00663253">
        <w:rPr>
          <w:sz w:val="28"/>
          <w:szCs w:val="28"/>
        </w:rPr>
        <w:t xml:space="preserve">е распоряжение </w:t>
      </w:r>
      <w:r w:rsidRPr="008A549C">
        <w:rPr>
          <w:sz w:val="28"/>
          <w:szCs w:val="28"/>
        </w:rPr>
        <w:t>на официальном сайте</w:t>
      </w:r>
      <w:r>
        <w:rPr>
          <w:sz w:val="28"/>
          <w:szCs w:val="28"/>
        </w:rPr>
        <w:t xml:space="preserve"> муниципального образования «Каменский городской округ»</w:t>
      </w:r>
    </w:p>
    <w:p w:rsidR="00415742" w:rsidRPr="00BD14A6" w:rsidRDefault="00415742" w:rsidP="00BD14A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BD14A6">
        <w:rPr>
          <w:sz w:val="28"/>
          <w:szCs w:val="28"/>
        </w:rPr>
        <w:t>Контроль исп</w:t>
      </w:r>
      <w:r w:rsidR="00663253">
        <w:rPr>
          <w:sz w:val="28"/>
          <w:szCs w:val="28"/>
        </w:rPr>
        <w:t>олнения настоящего распоряжения</w:t>
      </w:r>
      <w:r w:rsidRPr="00BD14A6">
        <w:rPr>
          <w:sz w:val="28"/>
          <w:szCs w:val="28"/>
        </w:rPr>
        <w:t xml:space="preserve"> возложить на                  заместителя Главы Администрации по вопросам ЖКХ, энергетики и св</w:t>
      </w:r>
      <w:r w:rsidR="00BD14A6" w:rsidRPr="00BD14A6">
        <w:rPr>
          <w:sz w:val="28"/>
          <w:szCs w:val="28"/>
        </w:rPr>
        <w:t>язи                С.Ю.Егорова</w:t>
      </w:r>
      <w:r w:rsidRPr="00BD14A6">
        <w:rPr>
          <w:sz w:val="28"/>
          <w:szCs w:val="28"/>
        </w:rPr>
        <w:t>.</w:t>
      </w: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415742" w:rsidRDefault="00415742" w:rsidP="0041574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городского округа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D14A6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С.А. Белоусов</w:t>
      </w:r>
    </w:p>
    <w:p w:rsidR="00415742" w:rsidRDefault="00415742" w:rsidP="00415742">
      <w:pPr>
        <w:rPr>
          <w:sz w:val="28"/>
          <w:szCs w:val="28"/>
        </w:rPr>
      </w:pPr>
    </w:p>
    <w:p w:rsidR="00415742" w:rsidRDefault="00415742" w:rsidP="00415742">
      <w:pPr>
        <w:rPr>
          <w:sz w:val="28"/>
          <w:szCs w:val="28"/>
        </w:rPr>
      </w:pPr>
    </w:p>
    <w:p w:rsidR="00415742" w:rsidRDefault="00415742" w:rsidP="00415742">
      <w:pPr>
        <w:rPr>
          <w:sz w:val="28"/>
          <w:szCs w:val="28"/>
        </w:rPr>
      </w:pPr>
    </w:p>
    <w:p w:rsidR="00924881" w:rsidRDefault="00924881"/>
    <w:sectPr w:rsidR="00924881" w:rsidSect="0092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F42FF"/>
    <w:multiLevelType w:val="hybridMultilevel"/>
    <w:tmpl w:val="1F3EF572"/>
    <w:lvl w:ilvl="0" w:tplc="99FA74D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5742"/>
    <w:rsid w:val="000B03A3"/>
    <w:rsid w:val="003539CD"/>
    <w:rsid w:val="00415742"/>
    <w:rsid w:val="005413BB"/>
    <w:rsid w:val="00663253"/>
    <w:rsid w:val="00674E60"/>
    <w:rsid w:val="00924881"/>
    <w:rsid w:val="00BD14A6"/>
    <w:rsid w:val="00EB75C7"/>
    <w:rsid w:val="00F33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742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574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415742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415742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415742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4157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742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BD1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3</cp:revision>
  <dcterms:created xsi:type="dcterms:W3CDTF">2017-12-07T11:02:00Z</dcterms:created>
  <dcterms:modified xsi:type="dcterms:W3CDTF">2017-12-11T06:08:00Z</dcterms:modified>
</cp:coreProperties>
</file>