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276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95580DD" wp14:editId="603D9BDD">
            <wp:simplePos x="0" y="0"/>
            <wp:positionH relativeFrom="column">
              <wp:posOffset>2715895</wp:posOffset>
            </wp:positionH>
            <wp:positionV relativeFrom="paragraph">
              <wp:posOffset>-107950</wp:posOffset>
            </wp:positionV>
            <wp:extent cx="560070" cy="685800"/>
            <wp:effectExtent l="0" t="0" r="0" b="0"/>
            <wp:wrapTopAndBottom/>
            <wp:docPr id="1" name="Рисунок 1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МУНИЦИПАЛЬНОГО ОБРАЗОВАНИЯ</w:t>
      </w: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«КАМЕНСКИЙ ГОРОДСКОЙ ОКРУГ»</w:t>
      </w:r>
    </w:p>
    <w:p w:rsidR="00527645" w:rsidRPr="00527645" w:rsidRDefault="00527645" w:rsidP="00527645">
      <w:pPr>
        <w:pBdr>
          <w:bottom w:val="double" w:sz="6" w:space="6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spacing w:val="100"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b/>
          <w:spacing w:val="100"/>
          <w:sz w:val="28"/>
          <w:szCs w:val="28"/>
          <w:lang w:eastAsia="ru-RU"/>
        </w:rPr>
        <w:t>ПОСТАНОВЛЕНИЕ</w:t>
      </w:r>
    </w:p>
    <w:p w:rsidR="00527645" w:rsidRPr="00527645" w:rsidRDefault="00527645" w:rsidP="0052764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27645" w:rsidRPr="00527645" w:rsidRDefault="00527645" w:rsidP="0052764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 w:rsidRPr="00527645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25.09.2023</w:t>
      </w:r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                                № </w:t>
      </w:r>
      <w:r w:rsidRPr="00527645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1815</w:t>
      </w: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527645" w:rsidRPr="00527645" w:rsidRDefault="00527645" w:rsidP="0052764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27645" w:rsidRPr="00527645" w:rsidRDefault="00527645" w:rsidP="0052764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Об утверждении Перечня налоговых расходов  </w:t>
      </w: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Каменского городского округа на 2024 год и плановый период 2025-2026 годов</w:t>
      </w: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527645" w:rsidRPr="00527645" w:rsidRDefault="00527645" w:rsidP="00527645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527645" w:rsidRPr="00527645" w:rsidRDefault="00527645" w:rsidP="00527645">
      <w:pPr>
        <w:shd w:val="clear" w:color="auto" w:fill="FFFFFF"/>
        <w:spacing w:before="389" w:line="240" w:lineRule="auto"/>
        <w:ind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со статьей 174.3 Бюджетного кодекса Российской Федерации, на основании Порядка формирования Перечня налоговых расходов и оценки налоговых расходов муниципального образования «Каменский городской округ», утвержденного Постановлением Главы Каменского городского округа от 22.10.2020 № 1530 (в редакции от 08.06.2022 №1122, от 02.08.2022 №1605) «Об утверждении Порядка формирования перечня налоговых расходов и оценки налоговых расходов муниципального образования «Каменский городской округ»</w:t>
      </w:r>
      <w:proofErr w:type="gramEnd"/>
    </w:p>
    <w:p w:rsidR="00527645" w:rsidRPr="00527645" w:rsidRDefault="00527645" w:rsidP="00527645">
      <w:pPr>
        <w:shd w:val="clear" w:color="auto" w:fill="FFFFFF"/>
        <w:spacing w:before="389" w:line="317" w:lineRule="exact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527645" w:rsidRPr="00527645" w:rsidRDefault="00527645" w:rsidP="00527645">
      <w:pPr>
        <w:shd w:val="clear" w:color="auto" w:fill="FFFFFF"/>
        <w:spacing w:before="389" w:line="317" w:lineRule="exact"/>
        <w:ind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spacing w:val="-6"/>
          <w:sz w:val="28"/>
          <w:szCs w:val="28"/>
          <w:lang w:eastAsia="ru-RU"/>
        </w:rPr>
        <w:t xml:space="preserve">1. Утвердить Перечень налоговых расходов </w:t>
      </w:r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городского округа </w:t>
      </w:r>
      <w:r w:rsidRPr="00527645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на 2024 год и плановый период 2025-2026 годов</w:t>
      </w:r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(прилагается).</w:t>
      </w:r>
    </w:p>
    <w:p w:rsidR="00527645" w:rsidRPr="00527645" w:rsidRDefault="00527645" w:rsidP="00527645">
      <w:pPr>
        <w:widowControl w:val="0"/>
        <w:shd w:val="clear" w:color="auto" w:fill="FFFFFF"/>
        <w:tabs>
          <w:tab w:val="left" w:pos="1786"/>
        </w:tabs>
        <w:autoSpaceDE w:val="0"/>
        <w:autoSpaceDN w:val="0"/>
        <w:adjustRightInd w:val="0"/>
        <w:spacing w:after="0" w:line="307" w:lineRule="exact"/>
        <w:ind w:firstLine="567"/>
        <w:contextualSpacing/>
        <w:jc w:val="both"/>
        <w:rPr>
          <w:rFonts w:ascii="Liberation Serif" w:eastAsia="Times New Roman" w:hAnsi="Liberation Serif" w:cs="Times New Roman"/>
          <w:spacing w:val="-6"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spacing w:val="-6"/>
          <w:sz w:val="28"/>
          <w:szCs w:val="28"/>
          <w:lang w:eastAsia="ru-RU"/>
        </w:rPr>
        <w:t xml:space="preserve">2. </w:t>
      </w:r>
      <w:proofErr w:type="gramStart"/>
      <w:r w:rsidRPr="00527645">
        <w:rPr>
          <w:rFonts w:ascii="Liberation Serif" w:eastAsia="Times New Roman" w:hAnsi="Liberation Serif" w:cs="Times New Roman"/>
          <w:spacing w:val="-6"/>
          <w:sz w:val="28"/>
          <w:szCs w:val="28"/>
          <w:lang w:eastAsia="ru-RU"/>
        </w:rPr>
        <w:t>Разместить</w:t>
      </w:r>
      <w:proofErr w:type="gramEnd"/>
      <w:r w:rsidRPr="00527645">
        <w:rPr>
          <w:rFonts w:ascii="Liberation Serif" w:eastAsia="Times New Roman" w:hAnsi="Liberation Serif" w:cs="Times New Roman"/>
          <w:spacing w:val="-6"/>
          <w:sz w:val="28"/>
          <w:szCs w:val="28"/>
          <w:lang w:eastAsia="ru-RU"/>
        </w:rPr>
        <w:t xml:space="preserve"> настоящее постановление на официальном сайте муниципального образования «Каменский городской округ».</w:t>
      </w:r>
    </w:p>
    <w:p w:rsidR="00527645" w:rsidRPr="00527645" w:rsidRDefault="00527645" w:rsidP="00527645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right="5"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27645">
        <w:rPr>
          <w:rFonts w:ascii="Liberation Serif" w:eastAsia="Times New Roman" w:hAnsi="Liberation Serif" w:cs="Times New Roman"/>
          <w:spacing w:val="-28"/>
          <w:sz w:val="28"/>
          <w:szCs w:val="28"/>
          <w:lang w:eastAsia="ru-RU"/>
        </w:rPr>
        <w:t xml:space="preserve">3.  </w:t>
      </w:r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Контроль исполнения настоящего постановления возложить на заместителя Главы Администрации по экономике и финансам А.Ю. </w:t>
      </w:r>
      <w:proofErr w:type="spellStart"/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</w:p>
    <w:p w:rsidR="00527645" w:rsidRPr="00527645" w:rsidRDefault="00527645" w:rsidP="00527645">
      <w:pPr>
        <w:shd w:val="clear" w:color="auto" w:fill="FFFFFF"/>
        <w:spacing w:before="389" w:line="317" w:lineRule="exact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highlight w:val="yellow"/>
          <w:lang w:eastAsia="ru-RU"/>
        </w:rPr>
      </w:pPr>
    </w:p>
    <w:p w:rsidR="00527645" w:rsidRPr="00527645" w:rsidRDefault="00527645" w:rsidP="00527645">
      <w:pPr>
        <w:shd w:val="clear" w:color="auto" w:fill="FFFFFF"/>
        <w:spacing w:before="389" w:line="317" w:lineRule="exact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27645" w:rsidRPr="00527645" w:rsidRDefault="00527645" w:rsidP="00527645">
      <w:pPr>
        <w:shd w:val="clear" w:color="auto" w:fill="FFFFFF"/>
        <w:spacing w:before="389" w:line="317" w:lineRule="exact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27645" w:rsidRPr="00527645" w:rsidRDefault="00527645" w:rsidP="00527645">
      <w:pPr>
        <w:shd w:val="clear" w:color="auto" w:fill="FFFFFF"/>
        <w:spacing w:before="389" w:line="317" w:lineRule="exact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Главы городского округа                                                   А.Ю. </w:t>
      </w:r>
      <w:proofErr w:type="spellStart"/>
      <w:r w:rsidRPr="00527645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</w:p>
    <w:p w:rsidR="00527645" w:rsidRPr="00527645" w:rsidRDefault="00527645" w:rsidP="00527645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2" w:lineRule="exact"/>
        <w:ind w:right="5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27645" w:rsidRPr="00527645" w:rsidRDefault="00527645" w:rsidP="00527645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2" w:lineRule="exact"/>
        <w:ind w:right="5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27645" w:rsidRPr="00527645" w:rsidRDefault="00527645" w:rsidP="00527645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2" w:lineRule="exact"/>
        <w:ind w:right="5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_GoBack"/>
      <w:bookmarkEnd w:id="0"/>
    </w:p>
    <w:p w:rsidR="00527645" w:rsidRPr="00527645" w:rsidRDefault="00527645" w:rsidP="00527645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2" w:lineRule="exact"/>
        <w:ind w:right="5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27645" w:rsidRPr="00527645" w:rsidRDefault="00527645" w:rsidP="00527645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2" w:lineRule="exact"/>
        <w:ind w:right="5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B79C6" w:rsidRDefault="00AB79C6"/>
    <w:sectPr w:rsidR="00AB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A91" w:rsidRDefault="00551A91" w:rsidP="00527645">
      <w:pPr>
        <w:spacing w:after="0" w:line="240" w:lineRule="auto"/>
      </w:pPr>
      <w:r>
        <w:separator/>
      </w:r>
    </w:p>
  </w:endnote>
  <w:endnote w:type="continuationSeparator" w:id="0">
    <w:p w:rsidR="00551A91" w:rsidRDefault="00551A91" w:rsidP="00527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A91" w:rsidRDefault="00551A91" w:rsidP="00527645">
      <w:pPr>
        <w:spacing w:after="0" w:line="240" w:lineRule="auto"/>
      </w:pPr>
      <w:r>
        <w:separator/>
      </w:r>
    </w:p>
  </w:footnote>
  <w:footnote w:type="continuationSeparator" w:id="0">
    <w:p w:rsidR="00551A91" w:rsidRDefault="00551A91" w:rsidP="00527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2F3"/>
    <w:rsid w:val="002C02F3"/>
    <w:rsid w:val="00527645"/>
    <w:rsid w:val="00551A91"/>
    <w:rsid w:val="00AB79C6"/>
    <w:rsid w:val="00E4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7645"/>
  </w:style>
  <w:style w:type="paragraph" w:styleId="a5">
    <w:name w:val="footer"/>
    <w:basedOn w:val="a"/>
    <w:link w:val="a6"/>
    <w:uiPriority w:val="99"/>
    <w:unhideWhenUsed/>
    <w:rsid w:val="0052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7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7645"/>
  </w:style>
  <w:style w:type="paragraph" w:styleId="a5">
    <w:name w:val="footer"/>
    <w:basedOn w:val="a"/>
    <w:link w:val="a6"/>
    <w:uiPriority w:val="99"/>
    <w:unhideWhenUsed/>
    <w:rsid w:val="00527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7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cp:lastPrinted>2023-09-25T11:06:00Z</cp:lastPrinted>
  <dcterms:created xsi:type="dcterms:W3CDTF">2023-09-25T11:01:00Z</dcterms:created>
  <dcterms:modified xsi:type="dcterms:W3CDTF">2023-09-25T11:06:00Z</dcterms:modified>
</cp:coreProperties>
</file>