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Утвержден</w:t>
      </w:r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 xml:space="preserve">распоряжением Главы муниципального образования «Каменский городской округ» от </w:t>
      </w:r>
      <w:r w:rsidR="00DA40FD">
        <w:rPr>
          <w:rFonts w:ascii="Liberation Serif" w:hAnsi="Liberation Serif" w:cs="Liberation Serif"/>
          <w:sz w:val="24"/>
          <w:szCs w:val="24"/>
        </w:rPr>
        <w:t>15</w:t>
      </w:r>
      <w:bookmarkStart w:id="0" w:name="_GoBack"/>
      <w:bookmarkEnd w:id="0"/>
      <w:r w:rsidR="00B9745D">
        <w:rPr>
          <w:rFonts w:ascii="Liberation Serif" w:hAnsi="Liberation Serif" w:cs="Liberation Serif"/>
          <w:sz w:val="24"/>
          <w:szCs w:val="24"/>
        </w:rPr>
        <w:t>.</w:t>
      </w:r>
      <w:r w:rsidRPr="00C41CB6">
        <w:rPr>
          <w:rFonts w:ascii="Liberation Serif" w:hAnsi="Liberation Serif" w:cs="Liberation Serif"/>
          <w:sz w:val="24"/>
          <w:szCs w:val="24"/>
        </w:rPr>
        <w:t>0</w:t>
      </w:r>
      <w:r w:rsidR="0030652D">
        <w:rPr>
          <w:rFonts w:ascii="Liberation Serif" w:hAnsi="Liberation Serif" w:cs="Liberation Serif"/>
          <w:sz w:val="24"/>
          <w:szCs w:val="24"/>
        </w:rPr>
        <w:t>9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.2022 № </w:t>
      </w:r>
      <w:r w:rsidR="00DA40FD">
        <w:rPr>
          <w:rFonts w:ascii="Liberation Serif" w:hAnsi="Liberation Serif" w:cs="Liberation Serif"/>
          <w:sz w:val="24"/>
          <w:szCs w:val="24"/>
        </w:rPr>
        <w:t>185</w:t>
      </w:r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«</w:t>
      </w:r>
      <w:r w:rsidRPr="00C41CB6">
        <w:rPr>
          <w:rFonts w:ascii="Liberation Serif" w:hAnsi="Liberation Serif" w:cs="Liberation Serif"/>
          <w:color w:val="000000"/>
          <w:sz w:val="24"/>
          <w:szCs w:val="24"/>
        </w:rPr>
        <w:t>О проведении комплексной технической проверки готовности местной системы оповещения населения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 на территории муниципального образования «Каменский городской округ</w:t>
      </w:r>
      <w:r w:rsidRPr="00C41CB6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ПЛАН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подготовки и проведения комплексной технической проверки готовности местной системы оповещения населения на территории 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муниципального образования «Каменский городской округ</w:t>
      </w: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Цель проверки: плановая 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Вид проверки: комплексная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Время подготовки и проверки: с </w:t>
      </w:r>
      <w:r w:rsidR="0030652D">
        <w:rPr>
          <w:rFonts w:ascii="Liberation Serif" w:hAnsi="Liberation Serif" w:cs="Liberation Serif"/>
          <w:sz w:val="24"/>
          <w:szCs w:val="24"/>
        </w:rPr>
        <w:t>15 сентября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по </w:t>
      </w:r>
      <w:r w:rsidR="0030652D">
        <w:rPr>
          <w:rFonts w:ascii="Liberation Serif" w:hAnsi="Liberation Serif" w:cs="Liberation Serif"/>
          <w:sz w:val="24"/>
          <w:szCs w:val="24"/>
        </w:rPr>
        <w:t>05 октября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2022 года</w:t>
      </w:r>
    </w:p>
    <w:p w:rsidR="005021CA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Привлекаемые силы и средства: </w:t>
      </w:r>
      <w:r>
        <w:rPr>
          <w:rFonts w:ascii="Liberation Serif" w:hAnsi="Liberation Serif" w:cs="Liberation Serif"/>
          <w:sz w:val="24"/>
          <w:szCs w:val="24"/>
        </w:rPr>
        <w:t>Администрация 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>, един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дежурно-диспетчерск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служб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(далее - ЕДДС) </w:t>
      </w:r>
      <w:r>
        <w:rPr>
          <w:rFonts w:ascii="Liberation Serif" w:hAnsi="Liberation Serif" w:cs="Liberation Serif"/>
          <w:sz w:val="24"/>
          <w:szCs w:val="24"/>
        </w:rPr>
        <w:t>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, специалисты </w:t>
      </w:r>
      <w:r>
        <w:rPr>
          <w:rFonts w:ascii="Liberation Serif" w:hAnsi="Liberation Serif" w:cs="Liberation Serif"/>
          <w:sz w:val="24"/>
          <w:szCs w:val="24"/>
        </w:rPr>
        <w:t>ООО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ТехноИмпульс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», АО «Каменское», </w:t>
      </w:r>
      <w:r w:rsidRPr="00B03FD7">
        <w:rPr>
          <w:rFonts w:ascii="Liberation Serif" w:hAnsi="Liberation Serif" w:cs="Liberation Serif"/>
          <w:sz w:val="24"/>
          <w:szCs w:val="24"/>
        </w:rPr>
        <w:t>ОАО «Хлебная база № 65».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4969" w:type="dxa"/>
        <w:tblLook w:val="04A0" w:firstRow="1" w:lastRow="0" w:firstColumn="1" w:lastColumn="0" w:noHBand="0" w:noVBand="1"/>
      </w:tblPr>
      <w:tblGrid>
        <w:gridCol w:w="562"/>
        <w:gridCol w:w="6663"/>
        <w:gridCol w:w="1842"/>
        <w:gridCol w:w="4395"/>
        <w:gridCol w:w="1507"/>
      </w:tblGrid>
      <w:tr w:rsidR="00B03FD7" w:rsidRPr="00B03FD7" w:rsidTr="0076632C">
        <w:trPr>
          <w:tblHeader/>
        </w:trPr>
        <w:tc>
          <w:tcPr>
            <w:tcW w:w="56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Содержание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Дата проведения и время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Ответственные за выполнение мероприятий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Отметка о выполнении</w:t>
            </w: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Подготовка к 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местной системы оповещения населения на территории 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образования «Каменский городской округ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="00C41CB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(далее – комплексной технической проверке готовности МСО)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</w:t>
            </w:r>
          </w:p>
          <w:p w:rsidR="00B03FD7" w:rsidRPr="00B03FD7" w:rsidRDefault="00B03FD7" w:rsidP="0076632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проверка работоспособности </w:t>
            </w:r>
            <w:proofErr w:type="spellStart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уличных пунктов оповещения (далее - УПО), включенных в региональную систему оповещения населения Свердловской области (АПК «Грифон»)</w:t>
            </w:r>
          </w:p>
        </w:tc>
        <w:tc>
          <w:tcPr>
            <w:tcW w:w="1842" w:type="dxa"/>
          </w:tcPr>
          <w:p w:rsidR="00B03FD7" w:rsidRPr="00B03FD7" w:rsidRDefault="00C41CB6" w:rsidP="003065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.2022 по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.2022</w:t>
            </w:r>
          </w:p>
        </w:tc>
        <w:tc>
          <w:tcPr>
            <w:tcW w:w="4395" w:type="dxa"/>
          </w:tcPr>
          <w:p w:rsid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начальник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ЕДДС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Е.Н. Рожина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B03FD7" w:rsidRPr="00B03FD7" w:rsidRDefault="00B03FD7" w:rsidP="00C41CB6">
            <w:pPr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ТехноИмпульс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815A3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 w:rsidR="00815A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C41CB6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работоспособности автономных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</w:tc>
        <w:tc>
          <w:tcPr>
            <w:tcW w:w="1842" w:type="dxa"/>
          </w:tcPr>
          <w:p w:rsidR="00B03FD7" w:rsidRPr="00B03FD7" w:rsidRDefault="00B03FD7" w:rsidP="0030652D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.2022 по 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.2022</w:t>
            </w:r>
          </w:p>
        </w:tc>
        <w:tc>
          <w:tcPr>
            <w:tcW w:w="4395" w:type="dxa"/>
          </w:tcPr>
          <w:p w:rsidR="0076632C" w:rsidRDefault="0007672E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B03FD7" w:rsidRPr="00B03FD7" w:rsidRDefault="0007672E" w:rsidP="00FF77F3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3" w:type="dxa"/>
          </w:tcPr>
          <w:p w:rsidR="00815A3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 w:rsidR="00815A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C41CB6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соответствия требованиям «Положения о системах оповещения населения», утвержденных совместным приказом МЧС России и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Минцифры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России от 31.07.2020 № 578/365.</w:t>
            </w:r>
          </w:p>
        </w:tc>
        <w:tc>
          <w:tcPr>
            <w:tcW w:w="1842" w:type="dxa"/>
          </w:tcPr>
          <w:p w:rsidR="00B03FD7" w:rsidRPr="00B03FD7" w:rsidRDefault="00B03FD7" w:rsidP="0030652D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26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.2022 по 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04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30652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0.2022</w:t>
            </w:r>
          </w:p>
        </w:tc>
        <w:tc>
          <w:tcPr>
            <w:tcW w:w="4395" w:type="dxa"/>
          </w:tcPr>
          <w:p w:rsidR="00B03FD7" w:rsidRPr="00B03FD7" w:rsidRDefault="0007672E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Информирование населения области о предстоящей проверке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Default="00B03FD7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в 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газете «Пламя»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B03FD7" w:rsidRDefault="00C41CB6" w:rsidP="00C41CB6">
            <w:pPr>
              <w:pStyle w:val="2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на сайте Администрации МО «Каменский городской округ»</w:t>
            </w:r>
          </w:p>
        </w:tc>
        <w:tc>
          <w:tcPr>
            <w:tcW w:w="1842" w:type="dxa"/>
          </w:tcPr>
          <w:p w:rsidR="00C41CB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29.09.2022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04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0.2022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30652D" w:rsidP="0030652D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04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0.2022</w:t>
            </w:r>
          </w:p>
        </w:tc>
        <w:tc>
          <w:tcPr>
            <w:tcW w:w="4395" w:type="dxa"/>
          </w:tcPr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Директор ГАУП СО «Редакция газеты «Пламя» Н.В. Казанцева 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41CB6">
              <w:rPr>
                <w:rFonts w:ascii="Liberation Serif" w:hAnsi="Liberation Serif" w:cs="Liberation Serif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РАСЦО области с ситуационно-кризисного центра ГКУ «ТЦМ» по адресу г. Екатеринбург, ул. Карла-Либкнехта, 8а, литер Д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(сигнал «Внимание всем!»)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прохождения речевой информации на УПО по АПК «Грифон»</w:t>
            </w:r>
          </w:p>
        </w:tc>
        <w:tc>
          <w:tcPr>
            <w:tcW w:w="1842" w:type="dxa"/>
          </w:tcPr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05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0.2022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 10.48 -10.49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Ведущий инженер, специалист ОС и ПУ ГКУ «ТЦМ»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76632C" w:rsidTr="0076632C">
        <w:tc>
          <w:tcPr>
            <w:tcW w:w="562" w:type="dxa"/>
          </w:tcPr>
          <w:p w:rsidR="00B03FD7" w:rsidRPr="0076632C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Проверка вызова на служебные и мобильные телефоны руководящего состава муниципальных образований по АПК «Грифон»</w:t>
            </w:r>
          </w:p>
        </w:tc>
        <w:tc>
          <w:tcPr>
            <w:tcW w:w="1842" w:type="dxa"/>
          </w:tcPr>
          <w:p w:rsidR="00B03FD7" w:rsidRPr="0076632C" w:rsidRDefault="0030652D" w:rsidP="0030652D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05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0.2022 10.45</w:t>
            </w:r>
          </w:p>
        </w:tc>
        <w:tc>
          <w:tcPr>
            <w:tcW w:w="4395" w:type="dxa"/>
          </w:tcPr>
          <w:p w:rsidR="00B03FD7" w:rsidRPr="0076632C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Начальник ЕДДС</w:t>
            </w:r>
          </w:p>
        </w:tc>
        <w:tc>
          <w:tcPr>
            <w:tcW w:w="1507" w:type="dxa"/>
          </w:tcPr>
          <w:p w:rsidR="00B03FD7" w:rsidRPr="0076632C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3FD7" w:rsidRPr="00B03FD7" w:rsidRDefault="00B03FD7" w:rsidP="00B03FD7">
      <w:pPr>
        <w:rPr>
          <w:rFonts w:ascii="Liberation Serif" w:hAnsi="Liberation Serif" w:cs="Liberation Serif"/>
          <w:sz w:val="24"/>
          <w:szCs w:val="24"/>
        </w:rPr>
      </w:pPr>
    </w:p>
    <w:sectPr w:rsidR="00B03FD7" w:rsidRPr="00B03FD7" w:rsidSect="00703417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6C" w:rsidRDefault="00E5556C" w:rsidP="00703417">
      <w:pPr>
        <w:spacing w:after="0" w:line="240" w:lineRule="auto"/>
      </w:pPr>
      <w:r>
        <w:separator/>
      </w:r>
    </w:p>
  </w:endnote>
  <w:endnote w:type="continuationSeparator" w:id="0">
    <w:p w:rsidR="00E5556C" w:rsidRDefault="00E5556C" w:rsidP="0070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6C" w:rsidRDefault="00E5556C" w:rsidP="00703417">
      <w:pPr>
        <w:spacing w:after="0" w:line="240" w:lineRule="auto"/>
      </w:pPr>
      <w:r>
        <w:separator/>
      </w:r>
    </w:p>
  </w:footnote>
  <w:footnote w:type="continuationSeparator" w:id="0">
    <w:p w:rsidR="00E5556C" w:rsidRDefault="00E5556C" w:rsidP="0070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887896"/>
      <w:docPartObj>
        <w:docPartGallery w:val="Page Numbers (Top of Page)"/>
        <w:docPartUnique/>
      </w:docPartObj>
    </w:sdtPr>
    <w:sdtEndPr/>
    <w:sdtContent>
      <w:p w:rsidR="00703417" w:rsidRDefault="007034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0FD">
          <w:rPr>
            <w:noProof/>
          </w:rPr>
          <w:t>2</w:t>
        </w:r>
        <w:r>
          <w:fldChar w:fldCharType="end"/>
        </w:r>
      </w:p>
    </w:sdtContent>
  </w:sdt>
  <w:p w:rsidR="00703417" w:rsidRDefault="007034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D327B"/>
    <w:multiLevelType w:val="multilevel"/>
    <w:tmpl w:val="90D0E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666957"/>
    <w:multiLevelType w:val="multilevel"/>
    <w:tmpl w:val="FD1CA306"/>
    <w:lvl w:ilvl="0">
      <w:start w:val="35"/>
      <w:numFmt w:val="decimal"/>
      <w:lvlText w:val="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A01A5C"/>
    <w:multiLevelType w:val="multilevel"/>
    <w:tmpl w:val="F3A8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E01AEF"/>
    <w:multiLevelType w:val="multilevel"/>
    <w:tmpl w:val="162283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D7"/>
    <w:rsid w:val="0007672E"/>
    <w:rsid w:val="0030652D"/>
    <w:rsid w:val="005021CA"/>
    <w:rsid w:val="00703417"/>
    <w:rsid w:val="0076632C"/>
    <w:rsid w:val="00815A37"/>
    <w:rsid w:val="00B03FD7"/>
    <w:rsid w:val="00B9745D"/>
    <w:rsid w:val="00C41CB6"/>
    <w:rsid w:val="00DA40FD"/>
    <w:rsid w:val="00E5556C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B05A"/>
  <w15:chartTrackingRefBased/>
  <w15:docId w15:val="{7163A543-C247-403C-AEAE-D6F9FCCA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8</cp:revision>
  <dcterms:created xsi:type="dcterms:W3CDTF">2022-06-22T07:13:00Z</dcterms:created>
  <dcterms:modified xsi:type="dcterms:W3CDTF">2022-09-15T06:52:00Z</dcterms:modified>
</cp:coreProperties>
</file>