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0F3" w:rsidRPr="005F7620" w:rsidRDefault="001B50F3" w:rsidP="001B50F3">
      <w:pPr>
        <w:jc w:val="center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10160" t="5715" r="5080" b="1333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0F3" w:rsidRDefault="001B50F3" w:rsidP="001B50F3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46.75pt;margin-top:27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    <v:textbox style="layout-flow:vertical;mso-layout-flow-alt:bottom-to-top">
                  <w:txbxContent>
                    <w:p w:rsidR="001B50F3" w:rsidRDefault="001B50F3" w:rsidP="001B50F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10160" t="5715" r="5080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0F3" w:rsidRDefault="001B50F3" w:rsidP="001B50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-46.75pt;margin-top:9pt;width:28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    <v:textbox>
                  <w:txbxContent>
                    <w:p w:rsidR="001B50F3" w:rsidRDefault="001B50F3" w:rsidP="001B50F3"/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F3" w:rsidRPr="005F7620" w:rsidRDefault="001B50F3" w:rsidP="001B50F3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4CA6C" wp14:editId="7AA657E3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0160" t="12700" r="5080" b="63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0F3" w:rsidRDefault="001B50F3" w:rsidP="001B50F3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-46.75pt;margin-top:.5pt;width:28.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    <v:textbox style="layout-flow:vertical;mso-layout-flow-alt:bottom-to-top">
                  <w:txbxContent>
                    <w:p w:rsidR="001B50F3" w:rsidRDefault="001B50F3" w:rsidP="001B50F3"/>
                  </w:txbxContent>
                </v:textbox>
              </v:shape>
            </w:pict>
          </mc:Fallback>
        </mc:AlternateContent>
      </w:r>
      <w:r w:rsidRPr="005F7620">
        <w:t>ГЛАВА МУНИЦИПАЛЬНОГО ОБРАЗОВАНИЯ</w:t>
      </w:r>
    </w:p>
    <w:p w:rsidR="001B50F3" w:rsidRPr="005F7620" w:rsidRDefault="001B50F3" w:rsidP="001B50F3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1B50F3" w:rsidRPr="005F7620" w:rsidRDefault="001B50F3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1B50F3" w:rsidRPr="005F7620" w:rsidRDefault="001B50F3" w:rsidP="001B50F3">
      <w:pPr>
        <w:rPr>
          <w:sz w:val="28"/>
        </w:rPr>
      </w:pPr>
    </w:p>
    <w:p w:rsidR="00261910" w:rsidRPr="00261910" w:rsidRDefault="0067186C" w:rsidP="001B50F3">
      <w:pPr>
        <w:rPr>
          <w:sz w:val="27"/>
          <w:szCs w:val="27"/>
        </w:rPr>
      </w:pPr>
      <w:r>
        <w:rPr>
          <w:sz w:val="27"/>
          <w:szCs w:val="27"/>
        </w:rPr>
        <w:t>о</w:t>
      </w:r>
      <w:bookmarkStart w:id="0" w:name="_GoBack"/>
      <w:bookmarkEnd w:id="0"/>
      <w:r w:rsidR="001B50F3" w:rsidRPr="00261910">
        <w:rPr>
          <w:sz w:val="27"/>
          <w:szCs w:val="27"/>
        </w:rPr>
        <w:t>т</w:t>
      </w:r>
      <w:r w:rsidR="00B53B0A" w:rsidRPr="00261910">
        <w:rPr>
          <w:sz w:val="27"/>
          <w:szCs w:val="27"/>
        </w:rPr>
        <w:t xml:space="preserve"> </w:t>
      </w:r>
      <w:r>
        <w:rPr>
          <w:sz w:val="27"/>
          <w:szCs w:val="27"/>
        </w:rPr>
        <w:t>27.03.</w:t>
      </w:r>
      <w:r w:rsidR="00261910" w:rsidRPr="00261910">
        <w:rPr>
          <w:sz w:val="27"/>
          <w:szCs w:val="27"/>
        </w:rPr>
        <w:t>2014</w:t>
      </w:r>
      <w:r w:rsidR="001B50F3" w:rsidRPr="00261910">
        <w:rPr>
          <w:sz w:val="27"/>
          <w:szCs w:val="27"/>
        </w:rPr>
        <w:t xml:space="preserve"> г.  № </w:t>
      </w:r>
      <w:r>
        <w:rPr>
          <w:sz w:val="27"/>
          <w:szCs w:val="27"/>
        </w:rPr>
        <w:t>707</w:t>
      </w:r>
    </w:p>
    <w:p w:rsidR="001B50F3" w:rsidRPr="00261910" w:rsidRDefault="001B50F3" w:rsidP="001B50F3">
      <w:pPr>
        <w:rPr>
          <w:sz w:val="27"/>
          <w:szCs w:val="27"/>
        </w:rPr>
      </w:pPr>
      <w:r w:rsidRPr="00261910">
        <w:rPr>
          <w:sz w:val="27"/>
          <w:szCs w:val="27"/>
        </w:rPr>
        <w:t>п. Мартюш</w:t>
      </w:r>
    </w:p>
    <w:p w:rsidR="001B50F3" w:rsidRPr="0051774C" w:rsidRDefault="001B50F3" w:rsidP="001B50F3">
      <w:pPr>
        <w:rPr>
          <w:sz w:val="28"/>
          <w:szCs w:val="28"/>
        </w:rPr>
      </w:pPr>
    </w:p>
    <w:p w:rsidR="001B50F3" w:rsidRPr="00261910" w:rsidRDefault="001B50F3" w:rsidP="000B67AC">
      <w:pPr>
        <w:pStyle w:val="1"/>
        <w:spacing w:before="100" w:beforeAutospacing="1" w:after="0"/>
        <w:ind w:firstLine="360"/>
        <w:contextualSpacing/>
        <w:jc w:val="center"/>
        <w:rPr>
          <w:rFonts w:ascii="Times New Roman" w:hAnsi="Times New Roman"/>
          <w:i/>
          <w:sz w:val="27"/>
          <w:szCs w:val="27"/>
        </w:rPr>
      </w:pPr>
      <w:proofErr w:type="gramStart"/>
      <w:r w:rsidRPr="00261910">
        <w:rPr>
          <w:rFonts w:ascii="Times New Roman" w:hAnsi="Times New Roman"/>
          <w:i/>
          <w:iCs/>
          <w:sz w:val="27"/>
          <w:szCs w:val="27"/>
        </w:rPr>
        <w:t xml:space="preserve">О внесении изменений  в </w:t>
      </w:r>
      <w:r w:rsidRPr="00261910">
        <w:rPr>
          <w:rFonts w:ascii="Times New Roman" w:hAnsi="Times New Roman"/>
          <w:i/>
          <w:sz w:val="27"/>
          <w:szCs w:val="27"/>
        </w:rPr>
        <w:t>муниципальную п</w:t>
      </w:r>
      <w:r w:rsidRPr="00261910">
        <w:rPr>
          <w:rFonts w:ascii="Times New Roman" w:hAnsi="Times New Roman"/>
          <w:i/>
          <w:iCs/>
          <w:sz w:val="27"/>
          <w:szCs w:val="27"/>
        </w:rPr>
        <w:t>рограмму «Развитие информационного общества на</w:t>
      </w:r>
      <w:r w:rsidR="000B67AC" w:rsidRPr="00261910">
        <w:rPr>
          <w:rFonts w:ascii="Times New Roman" w:hAnsi="Times New Roman"/>
          <w:i/>
          <w:sz w:val="27"/>
          <w:szCs w:val="27"/>
        </w:rPr>
        <w:t xml:space="preserve"> </w:t>
      </w:r>
      <w:r w:rsidRPr="00261910">
        <w:rPr>
          <w:rFonts w:ascii="Times New Roman" w:hAnsi="Times New Roman"/>
          <w:i/>
          <w:iCs/>
          <w:sz w:val="27"/>
          <w:szCs w:val="27"/>
        </w:rPr>
        <w:t xml:space="preserve">территории МО «Каменский городской округ» на  2011 - 2015 годы» утвержденную </w:t>
      </w:r>
      <w:proofErr w:type="gramEnd"/>
      <w:r w:rsidRPr="00261910">
        <w:rPr>
          <w:rFonts w:ascii="Times New Roman" w:hAnsi="Times New Roman"/>
          <w:i/>
          <w:iCs/>
          <w:sz w:val="27"/>
          <w:szCs w:val="27"/>
        </w:rPr>
        <w:t>Постановлением Главы МО «Каменский городской округ»</w:t>
      </w:r>
      <w:r w:rsidR="000B67AC" w:rsidRPr="00261910">
        <w:rPr>
          <w:rFonts w:ascii="Times New Roman" w:hAnsi="Times New Roman"/>
          <w:i/>
          <w:sz w:val="27"/>
          <w:szCs w:val="27"/>
        </w:rPr>
        <w:t xml:space="preserve"> </w:t>
      </w:r>
      <w:r w:rsidRPr="00261910">
        <w:rPr>
          <w:rFonts w:ascii="Times New Roman" w:hAnsi="Times New Roman"/>
          <w:i/>
          <w:iCs/>
          <w:sz w:val="27"/>
          <w:szCs w:val="27"/>
        </w:rPr>
        <w:t>№ 434 от 11.04.2011г. (в редакции от 29.08.2011г. № 1099, 09.12.2011г. №1708, 31.08.2012г. №1763, 16.08.2013г. №1724</w:t>
      </w:r>
      <w:r w:rsidR="00BE47F5" w:rsidRPr="00261910">
        <w:rPr>
          <w:rFonts w:ascii="Times New Roman" w:hAnsi="Times New Roman"/>
          <w:i/>
          <w:iCs/>
          <w:sz w:val="27"/>
          <w:szCs w:val="27"/>
        </w:rPr>
        <w:t>, 17.09.2013г. №1894</w:t>
      </w:r>
      <w:r w:rsidR="00261910" w:rsidRPr="00261910">
        <w:rPr>
          <w:rFonts w:ascii="Times New Roman" w:hAnsi="Times New Roman"/>
          <w:i/>
          <w:iCs/>
          <w:sz w:val="27"/>
          <w:szCs w:val="27"/>
        </w:rPr>
        <w:t>,</w:t>
      </w:r>
      <w:r w:rsidR="00261910" w:rsidRPr="00261910">
        <w:rPr>
          <w:rFonts w:ascii="Times New Roman" w:hAnsi="Times New Roman"/>
          <w:i/>
          <w:sz w:val="27"/>
          <w:szCs w:val="27"/>
        </w:rPr>
        <w:t xml:space="preserve"> 04.12.</w:t>
      </w:r>
      <w:smartTag w:uri="urn:schemas-microsoft-com:office:smarttags" w:element="metricconverter">
        <w:smartTagPr>
          <w:attr w:name="ProductID" w:val="2013 г"/>
        </w:smartTagPr>
        <w:r w:rsidR="00261910" w:rsidRPr="00261910">
          <w:rPr>
            <w:rFonts w:ascii="Times New Roman" w:hAnsi="Times New Roman"/>
            <w:i/>
            <w:sz w:val="27"/>
            <w:szCs w:val="27"/>
          </w:rPr>
          <w:t>2013 г</w:t>
        </w:r>
      </w:smartTag>
      <w:r w:rsidR="00261910" w:rsidRPr="00261910">
        <w:rPr>
          <w:rFonts w:ascii="Times New Roman" w:hAnsi="Times New Roman"/>
          <w:i/>
          <w:sz w:val="27"/>
          <w:szCs w:val="27"/>
        </w:rPr>
        <w:t>.  №  2687</w:t>
      </w:r>
      <w:r w:rsidRPr="00261910">
        <w:rPr>
          <w:rFonts w:ascii="Times New Roman" w:hAnsi="Times New Roman"/>
          <w:i/>
          <w:iCs/>
          <w:sz w:val="27"/>
          <w:szCs w:val="27"/>
        </w:rPr>
        <w:t>)</w:t>
      </w:r>
    </w:p>
    <w:p w:rsidR="001B50F3" w:rsidRDefault="001B50F3" w:rsidP="001B50F3">
      <w:pPr>
        <w:pStyle w:val="ConsPlusNonformat"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261910" w:rsidRDefault="00007AF4" w:rsidP="001B50F3">
      <w:pPr>
        <w:pStyle w:val="ConsPlusNonformat"/>
        <w:tabs>
          <w:tab w:val="left" w:pos="600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В связи с уточнением направлений расходования средств, </w:t>
      </w:r>
      <w:r w:rsidRPr="00007AF4">
        <w:rPr>
          <w:rFonts w:ascii="Times New Roman" w:hAnsi="Times New Roman" w:cs="Times New Roman"/>
          <w:sz w:val="27"/>
          <w:szCs w:val="27"/>
        </w:rPr>
        <w:t xml:space="preserve">предусмотренных для реализации муниципальной программы «Развитие </w:t>
      </w:r>
      <w:r w:rsidRPr="00007AF4">
        <w:rPr>
          <w:rFonts w:ascii="Times New Roman" w:hAnsi="Times New Roman"/>
          <w:iCs/>
          <w:sz w:val="27"/>
          <w:szCs w:val="27"/>
        </w:rPr>
        <w:t>информационного общества на</w:t>
      </w:r>
      <w:r w:rsidRPr="00007AF4">
        <w:rPr>
          <w:rFonts w:ascii="Times New Roman" w:hAnsi="Times New Roman"/>
          <w:sz w:val="27"/>
          <w:szCs w:val="27"/>
        </w:rPr>
        <w:t xml:space="preserve"> </w:t>
      </w:r>
      <w:r w:rsidRPr="00007AF4">
        <w:rPr>
          <w:rFonts w:ascii="Times New Roman" w:hAnsi="Times New Roman"/>
          <w:iCs/>
          <w:sz w:val="27"/>
          <w:szCs w:val="27"/>
        </w:rPr>
        <w:t>территории МО «Каменский городской округ» на  2011 - 2015 годы»</w:t>
      </w:r>
      <w:r w:rsidR="00153596">
        <w:rPr>
          <w:rFonts w:ascii="Times New Roman" w:hAnsi="Times New Roman"/>
          <w:iCs/>
          <w:sz w:val="27"/>
          <w:szCs w:val="27"/>
        </w:rPr>
        <w:t>,</w:t>
      </w:r>
      <w:r w:rsidRPr="00007AF4">
        <w:rPr>
          <w:rFonts w:ascii="Times New Roman" w:hAnsi="Times New Roman"/>
          <w:iCs/>
          <w:sz w:val="27"/>
          <w:szCs w:val="27"/>
        </w:rPr>
        <w:t xml:space="preserve"> утвержденную Постановлением Главы МО «Каменский городской округ»</w:t>
      </w:r>
      <w:r w:rsidRPr="00007AF4">
        <w:rPr>
          <w:rFonts w:ascii="Times New Roman" w:hAnsi="Times New Roman"/>
          <w:sz w:val="27"/>
          <w:szCs w:val="27"/>
        </w:rPr>
        <w:t xml:space="preserve"> </w:t>
      </w:r>
      <w:r w:rsidRPr="00007AF4">
        <w:rPr>
          <w:rFonts w:ascii="Times New Roman" w:hAnsi="Times New Roman"/>
          <w:iCs/>
          <w:sz w:val="27"/>
          <w:szCs w:val="27"/>
        </w:rPr>
        <w:t>№ 434 от 11.04.2011г № 434 от 11.04.2011г. (в редакции от</w:t>
      </w:r>
      <w:r w:rsidR="001B50F3" w:rsidRPr="00007AF4">
        <w:rPr>
          <w:rFonts w:ascii="Times New Roman" w:hAnsi="Times New Roman" w:cs="Times New Roman"/>
          <w:sz w:val="27"/>
          <w:szCs w:val="27"/>
        </w:rPr>
        <w:t xml:space="preserve"> </w:t>
      </w:r>
      <w:r w:rsidRPr="00007AF4">
        <w:rPr>
          <w:rFonts w:ascii="Times New Roman" w:hAnsi="Times New Roman"/>
          <w:iCs/>
          <w:sz w:val="27"/>
          <w:szCs w:val="27"/>
        </w:rPr>
        <w:t>29.08.2011г. № 1099, 09.12.2011г. №1708, 31.08.2012г. №1763, 16.08.2013г</w:t>
      </w:r>
      <w:r w:rsidRPr="00007AF4">
        <w:rPr>
          <w:rFonts w:ascii="Times New Roman" w:hAnsi="Times New Roman" w:cs="Times New Roman"/>
          <w:sz w:val="27"/>
          <w:szCs w:val="27"/>
        </w:rPr>
        <w:t xml:space="preserve"> </w:t>
      </w:r>
      <w:r w:rsidRPr="00007AF4">
        <w:rPr>
          <w:rFonts w:ascii="Times New Roman" w:hAnsi="Times New Roman"/>
          <w:iCs/>
          <w:sz w:val="27"/>
          <w:szCs w:val="27"/>
        </w:rPr>
        <w:t>№1724, 17.09.2013г. №1894,</w:t>
      </w:r>
      <w:r w:rsidR="00153596">
        <w:rPr>
          <w:rFonts w:ascii="Times New Roman" w:hAnsi="Times New Roman"/>
          <w:sz w:val="27"/>
          <w:szCs w:val="27"/>
        </w:rPr>
        <w:t xml:space="preserve"> 04.12.2013</w:t>
      </w:r>
      <w:r w:rsidRPr="00007AF4">
        <w:rPr>
          <w:rFonts w:ascii="Times New Roman" w:hAnsi="Times New Roman"/>
          <w:sz w:val="27"/>
          <w:szCs w:val="27"/>
        </w:rPr>
        <w:t>г</w:t>
      </w:r>
      <w:proofErr w:type="gramEnd"/>
      <w:r w:rsidR="00153596">
        <w:rPr>
          <w:rFonts w:ascii="Times New Roman" w:hAnsi="Times New Roman"/>
          <w:sz w:val="27"/>
          <w:szCs w:val="27"/>
        </w:rPr>
        <w:t xml:space="preserve">. № </w:t>
      </w:r>
      <w:r w:rsidRPr="00007AF4">
        <w:rPr>
          <w:rFonts w:ascii="Times New Roman" w:hAnsi="Times New Roman"/>
          <w:sz w:val="27"/>
          <w:szCs w:val="27"/>
        </w:rPr>
        <w:t>2687</w:t>
      </w:r>
      <w:r w:rsidRPr="00007AF4">
        <w:rPr>
          <w:rFonts w:ascii="Times New Roman" w:hAnsi="Times New Roman"/>
          <w:iCs/>
          <w:sz w:val="27"/>
          <w:szCs w:val="27"/>
        </w:rPr>
        <w:t>)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="001B50F3" w:rsidRPr="00261910">
        <w:rPr>
          <w:rFonts w:ascii="Times New Roman" w:hAnsi="Times New Roman" w:cs="Times New Roman"/>
          <w:sz w:val="27"/>
          <w:szCs w:val="27"/>
        </w:rPr>
        <w:t xml:space="preserve">руководствуясь Федеральным законом от 06.10.2003г. № 131 - ФЗ «Об общих принципах организации  местного самоуправления в Российской Федерации», Уставом МО «Каменский городской округ» </w:t>
      </w:r>
    </w:p>
    <w:p w:rsidR="001B50F3" w:rsidRPr="0051774C" w:rsidRDefault="001B50F3" w:rsidP="001B50F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774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B50F3" w:rsidRPr="00A2397D" w:rsidRDefault="001B50F3" w:rsidP="001B50F3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iCs/>
          <w:sz w:val="27"/>
          <w:szCs w:val="27"/>
        </w:rPr>
      </w:pPr>
      <w:proofErr w:type="gramStart"/>
      <w:r w:rsidRPr="00261910">
        <w:rPr>
          <w:rFonts w:ascii="Times New Roman" w:hAnsi="Times New Roman" w:cs="Times New Roman"/>
          <w:sz w:val="27"/>
          <w:szCs w:val="27"/>
        </w:rPr>
        <w:t xml:space="preserve">Внести в </w:t>
      </w:r>
      <w:r w:rsidR="000B67AC" w:rsidRPr="00261910">
        <w:rPr>
          <w:rFonts w:ascii="Times New Roman" w:hAnsi="Times New Roman" w:cs="Times New Roman"/>
          <w:sz w:val="27"/>
          <w:szCs w:val="27"/>
        </w:rPr>
        <w:t xml:space="preserve">муниципальную </w:t>
      </w:r>
      <w:r w:rsidRPr="00261910">
        <w:rPr>
          <w:rFonts w:ascii="Times New Roman" w:hAnsi="Times New Roman" w:cs="Times New Roman"/>
          <w:sz w:val="27"/>
          <w:szCs w:val="27"/>
        </w:rPr>
        <w:t xml:space="preserve">программу «Развитие информационного общества на территории МО «Каменский городской округ» на  2011 - 2015 годы», утвержденную постановлением  Главы  МО « Каменский  городской </w:t>
      </w:r>
      <w:r w:rsidRPr="00A2397D">
        <w:rPr>
          <w:rFonts w:ascii="Times New Roman" w:hAnsi="Times New Roman" w:cs="Times New Roman"/>
          <w:sz w:val="27"/>
          <w:szCs w:val="27"/>
        </w:rPr>
        <w:t xml:space="preserve">округ» </w:t>
      </w:r>
      <w:r w:rsidR="00953100" w:rsidRPr="00A2397D">
        <w:rPr>
          <w:rFonts w:ascii="Times New Roman" w:hAnsi="Times New Roman" w:cs="Times New Roman"/>
          <w:sz w:val="27"/>
          <w:szCs w:val="27"/>
        </w:rPr>
        <w:t>от 11.04.2011 г.</w:t>
      </w:r>
      <w:r w:rsidRPr="00A2397D">
        <w:rPr>
          <w:rFonts w:ascii="Times New Roman" w:hAnsi="Times New Roman" w:cs="Times New Roman"/>
          <w:sz w:val="27"/>
          <w:szCs w:val="27"/>
        </w:rPr>
        <w:t xml:space="preserve"> № 434 </w:t>
      </w:r>
      <w:r w:rsidR="00953100" w:rsidRPr="00A2397D">
        <w:rPr>
          <w:rFonts w:ascii="Times New Roman" w:hAnsi="Times New Roman" w:cs="Times New Roman"/>
          <w:iCs/>
          <w:sz w:val="27"/>
          <w:szCs w:val="27"/>
        </w:rPr>
        <w:t>(</w:t>
      </w:r>
      <w:r w:rsidRPr="00A2397D">
        <w:rPr>
          <w:rFonts w:ascii="Times New Roman" w:hAnsi="Times New Roman" w:cs="Times New Roman"/>
          <w:iCs/>
          <w:sz w:val="27"/>
          <w:szCs w:val="27"/>
        </w:rPr>
        <w:t>в редакции от 29.08.2011г. № 1099, 09.12.2011г. №1708, 31.08.2012г. №1763, 16.08.2013г. №1724</w:t>
      </w:r>
      <w:r w:rsidR="00BE47F5" w:rsidRPr="00A2397D">
        <w:rPr>
          <w:rFonts w:ascii="Times New Roman" w:hAnsi="Times New Roman" w:cs="Times New Roman"/>
          <w:iCs/>
          <w:sz w:val="27"/>
          <w:szCs w:val="27"/>
        </w:rPr>
        <w:t>,</w:t>
      </w:r>
      <w:r w:rsidR="00BE47F5" w:rsidRPr="00A2397D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  <w:r w:rsidR="00BE47F5" w:rsidRPr="00A2397D">
        <w:rPr>
          <w:rFonts w:ascii="Times New Roman" w:hAnsi="Times New Roman" w:cs="Times New Roman"/>
          <w:iCs/>
          <w:sz w:val="27"/>
          <w:szCs w:val="27"/>
        </w:rPr>
        <w:t>17.09.2013г. №1894</w:t>
      </w:r>
      <w:r w:rsidR="00261910" w:rsidRPr="00A2397D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261910" w:rsidRPr="00A2397D">
        <w:rPr>
          <w:rFonts w:ascii="Times New Roman" w:hAnsi="Times New Roman" w:cs="Times New Roman"/>
          <w:sz w:val="27"/>
          <w:szCs w:val="27"/>
        </w:rPr>
        <w:t>04.12.</w:t>
      </w:r>
      <w:smartTag w:uri="urn:schemas-microsoft-com:office:smarttags" w:element="metricconverter">
        <w:smartTagPr>
          <w:attr w:name="ProductID" w:val="2013 г"/>
        </w:smartTagPr>
        <w:r w:rsidR="00261910" w:rsidRPr="00A2397D">
          <w:rPr>
            <w:rFonts w:ascii="Times New Roman" w:hAnsi="Times New Roman" w:cs="Times New Roman"/>
            <w:sz w:val="27"/>
            <w:szCs w:val="27"/>
          </w:rPr>
          <w:t>2013 г</w:t>
        </w:r>
      </w:smartTag>
      <w:r w:rsidR="00261910" w:rsidRPr="00A2397D">
        <w:rPr>
          <w:rFonts w:ascii="Times New Roman" w:hAnsi="Times New Roman" w:cs="Times New Roman"/>
          <w:sz w:val="27"/>
          <w:szCs w:val="27"/>
        </w:rPr>
        <w:t>.  №  2687</w:t>
      </w:r>
      <w:r w:rsidRPr="00A2397D">
        <w:rPr>
          <w:rFonts w:ascii="Times New Roman" w:hAnsi="Times New Roman" w:cs="Times New Roman"/>
          <w:iCs/>
          <w:sz w:val="27"/>
          <w:szCs w:val="27"/>
        </w:rPr>
        <w:t>) следующие изменения:</w:t>
      </w:r>
      <w:proofErr w:type="gramEnd"/>
    </w:p>
    <w:p w:rsidR="00A2397D" w:rsidRPr="00A2397D" w:rsidRDefault="00A2397D" w:rsidP="00A2397D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A2397D">
        <w:rPr>
          <w:rFonts w:ascii="Times New Roman" w:hAnsi="Times New Roman" w:cs="Times New Roman"/>
          <w:iCs/>
          <w:sz w:val="27"/>
          <w:szCs w:val="27"/>
        </w:rPr>
        <w:t>Строку паспорта «</w:t>
      </w:r>
      <w:r w:rsidRPr="00A2397D">
        <w:rPr>
          <w:rFonts w:ascii="Times New Roman" w:hAnsi="Times New Roman" w:cs="Times New Roman"/>
          <w:sz w:val="27"/>
          <w:szCs w:val="27"/>
        </w:rPr>
        <w:t>Исполнители программы, в том числе ответственный исполнитель</w:t>
      </w:r>
      <w:r>
        <w:rPr>
          <w:rFonts w:ascii="Times New Roman" w:hAnsi="Times New Roman" w:cs="Times New Roman"/>
          <w:sz w:val="27"/>
          <w:szCs w:val="27"/>
        </w:rPr>
        <w:t xml:space="preserve">» </w:t>
      </w:r>
      <w:r w:rsidR="005B70E0">
        <w:rPr>
          <w:rFonts w:ascii="Times New Roman" w:hAnsi="Times New Roman" w:cs="Times New Roman"/>
          <w:sz w:val="27"/>
          <w:szCs w:val="27"/>
        </w:rPr>
        <w:t>дополнить словами «</w:t>
      </w:r>
      <w:r w:rsidR="00007AF4">
        <w:rPr>
          <w:rFonts w:ascii="Times New Roman" w:hAnsi="Times New Roman" w:cs="Times New Roman"/>
          <w:sz w:val="27"/>
          <w:szCs w:val="27"/>
        </w:rPr>
        <w:t>Финансовое управление; Дума Каменского городского округа; Контрольный орган Каменского городского округа»;</w:t>
      </w:r>
    </w:p>
    <w:p w:rsidR="00A2397D" w:rsidRPr="004B7EE0" w:rsidRDefault="00007AF4" w:rsidP="00007AF4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iCs/>
          <w:sz w:val="27"/>
          <w:szCs w:val="27"/>
        </w:rPr>
        <w:t>С</w:t>
      </w:r>
      <w:r w:rsidRPr="00A2397D">
        <w:rPr>
          <w:rFonts w:ascii="Times New Roman" w:hAnsi="Times New Roman" w:cs="Times New Roman"/>
          <w:iCs/>
          <w:sz w:val="27"/>
          <w:szCs w:val="27"/>
        </w:rPr>
        <w:t>троку паспорта «</w:t>
      </w:r>
      <w:r w:rsidRPr="00A2397D">
        <w:rPr>
          <w:rFonts w:ascii="Times New Roman" w:hAnsi="Times New Roman" w:cs="Times New Roman"/>
          <w:sz w:val="27"/>
          <w:szCs w:val="27"/>
        </w:rPr>
        <w:t>Исполнители программы, в том числе ответственный исполнитель</w:t>
      </w:r>
      <w:r w:rsidR="005B70E0">
        <w:rPr>
          <w:rFonts w:ascii="Times New Roman" w:hAnsi="Times New Roman" w:cs="Times New Roman"/>
          <w:sz w:val="27"/>
          <w:szCs w:val="27"/>
        </w:rPr>
        <w:t>» после слов,</w:t>
      </w:r>
      <w:r w:rsidR="00961382">
        <w:rPr>
          <w:rFonts w:ascii="Times New Roman" w:hAnsi="Times New Roman" w:cs="Times New Roman"/>
          <w:sz w:val="27"/>
          <w:szCs w:val="27"/>
        </w:rPr>
        <w:t xml:space="preserve"> </w:t>
      </w:r>
      <w:r w:rsidR="005B70E0">
        <w:rPr>
          <w:rFonts w:ascii="Times New Roman" w:hAnsi="Times New Roman" w:cs="Times New Roman"/>
          <w:sz w:val="27"/>
          <w:szCs w:val="27"/>
        </w:rPr>
        <w:t>«</w:t>
      </w:r>
      <w:r>
        <w:rPr>
          <w:rFonts w:ascii="Times New Roman" w:hAnsi="Times New Roman" w:cs="Times New Roman"/>
          <w:sz w:val="27"/>
          <w:szCs w:val="27"/>
        </w:rPr>
        <w:t>Администрация МО «Каменский город</w:t>
      </w:r>
      <w:r w:rsidR="00961382">
        <w:rPr>
          <w:rFonts w:ascii="Times New Roman" w:hAnsi="Times New Roman" w:cs="Times New Roman"/>
          <w:sz w:val="27"/>
          <w:szCs w:val="27"/>
        </w:rPr>
        <w:t>ской округ» дополнить словами «</w:t>
      </w:r>
      <w:r>
        <w:rPr>
          <w:rFonts w:ascii="Times New Roman" w:hAnsi="Times New Roman" w:cs="Times New Roman"/>
          <w:sz w:val="27"/>
          <w:szCs w:val="27"/>
        </w:rPr>
        <w:t xml:space="preserve">в том числе сельские администрации, </w:t>
      </w:r>
      <w:r w:rsidR="00961382">
        <w:rPr>
          <w:rFonts w:ascii="Times New Roman" w:hAnsi="Times New Roman" w:cs="Times New Roman"/>
          <w:sz w:val="27"/>
          <w:szCs w:val="27"/>
        </w:rPr>
        <w:t xml:space="preserve"> комитет по архитектуре и градостроительству Каменского городского округа</w:t>
      </w:r>
      <w:r>
        <w:rPr>
          <w:rFonts w:ascii="Times New Roman" w:hAnsi="Times New Roman" w:cs="Times New Roman"/>
          <w:sz w:val="27"/>
          <w:szCs w:val="27"/>
        </w:rPr>
        <w:t>»</w:t>
      </w:r>
      <w:r w:rsidR="005B70E0">
        <w:rPr>
          <w:rFonts w:ascii="Times New Roman" w:hAnsi="Times New Roman" w:cs="Times New Roman"/>
          <w:sz w:val="27"/>
          <w:szCs w:val="27"/>
        </w:rPr>
        <w:t>;</w:t>
      </w:r>
    </w:p>
    <w:p w:rsidR="004B7EE0" w:rsidRPr="004B7EE0" w:rsidRDefault="004B7EE0" w:rsidP="00007AF4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/>
          <w:iCs/>
          <w:sz w:val="28"/>
          <w:szCs w:val="28"/>
        </w:rPr>
        <w:t>В р</w:t>
      </w:r>
      <w:r w:rsidRPr="00E33A1F">
        <w:rPr>
          <w:rFonts w:ascii="Times New Roman" w:hAnsi="Times New Roman"/>
          <w:iCs/>
          <w:sz w:val="28"/>
          <w:szCs w:val="28"/>
        </w:rPr>
        <w:t>аздел</w:t>
      </w:r>
      <w:r>
        <w:rPr>
          <w:rFonts w:ascii="Times New Roman" w:hAnsi="Times New Roman"/>
          <w:iCs/>
          <w:sz w:val="28"/>
          <w:szCs w:val="28"/>
        </w:rPr>
        <w:t>е</w:t>
      </w:r>
      <w:r w:rsidRPr="00E33A1F">
        <w:rPr>
          <w:rFonts w:ascii="Times New Roman" w:hAnsi="Times New Roman"/>
          <w:iCs/>
          <w:sz w:val="28"/>
          <w:szCs w:val="28"/>
        </w:rPr>
        <w:t xml:space="preserve"> 2,</w:t>
      </w:r>
      <w:r w:rsidR="00D92A61">
        <w:rPr>
          <w:rFonts w:ascii="Times New Roman" w:hAnsi="Times New Roman"/>
          <w:iCs/>
          <w:sz w:val="28"/>
          <w:szCs w:val="28"/>
        </w:rPr>
        <w:t xml:space="preserve"> строку 3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E33A1F">
        <w:rPr>
          <w:rFonts w:ascii="Times New Roman" w:hAnsi="Times New Roman"/>
          <w:iCs/>
          <w:sz w:val="28"/>
          <w:szCs w:val="28"/>
        </w:rPr>
        <w:t xml:space="preserve"> таблиц</w:t>
      </w:r>
      <w:r>
        <w:rPr>
          <w:rFonts w:ascii="Times New Roman" w:hAnsi="Times New Roman"/>
          <w:iCs/>
          <w:sz w:val="28"/>
          <w:szCs w:val="28"/>
        </w:rPr>
        <w:t>ы</w:t>
      </w:r>
      <w:r w:rsidRPr="00E33A1F">
        <w:rPr>
          <w:rFonts w:ascii="Times New Roman" w:hAnsi="Times New Roman"/>
          <w:iCs/>
          <w:sz w:val="28"/>
          <w:szCs w:val="28"/>
        </w:rPr>
        <w:t xml:space="preserve">   «Целевые показатели </w:t>
      </w:r>
      <w:r w:rsidRPr="00E33A1F">
        <w:rPr>
          <w:rFonts w:ascii="Times New Roman" w:hAnsi="Times New Roman"/>
          <w:iCs/>
          <w:sz w:val="28"/>
          <w:szCs w:val="28"/>
        </w:rPr>
        <w:lastRenderedPageBreak/>
        <w:t>программы» изложить в новой редакции</w:t>
      </w:r>
      <w:r>
        <w:rPr>
          <w:rFonts w:ascii="Times New Roman" w:hAnsi="Times New Roman"/>
          <w:iCs/>
          <w:sz w:val="28"/>
          <w:szCs w:val="28"/>
        </w:rPr>
        <w:t>:</w:t>
      </w:r>
    </w:p>
    <w:p w:rsidR="004B7EE0" w:rsidRPr="004B7EE0" w:rsidRDefault="004B7EE0" w:rsidP="004B7EE0">
      <w:pPr>
        <w:pStyle w:val="ConsPlusNormal"/>
        <w:ind w:left="567" w:firstLine="0"/>
        <w:jc w:val="both"/>
        <w:rPr>
          <w:rFonts w:ascii="Times New Roman" w:hAnsi="Times New Roman" w:cs="Times New Roman"/>
          <w:iCs/>
          <w:sz w:val="27"/>
          <w:szCs w:val="27"/>
        </w:rPr>
      </w:pPr>
    </w:p>
    <w:tbl>
      <w:tblPr>
        <w:tblW w:w="964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496"/>
        <w:gridCol w:w="756"/>
        <w:gridCol w:w="851"/>
        <w:gridCol w:w="850"/>
        <w:gridCol w:w="851"/>
        <w:gridCol w:w="850"/>
        <w:gridCol w:w="851"/>
        <w:gridCol w:w="709"/>
      </w:tblGrid>
      <w:tr w:rsidR="004B7EE0" w:rsidRPr="008468D7" w:rsidTr="004B7EE0">
        <w:trPr>
          <w:trHeight w:val="60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4B7EE0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4B7EE0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68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центров            </w:t>
            </w:r>
            <w:r w:rsidRPr="008468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общественного доступа         </w:t>
            </w:r>
            <w:r w:rsidRPr="008468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сети Интернет на базе       </w:t>
            </w:r>
            <w:r w:rsidRPr="008468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библиотек     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4B7EE0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8333FB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4B7EE0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4B7EE0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8333FB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4B7EE0" w:rsidP="008333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33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EE0" w:rsidRPr="008468D7" w:rsidRDefault="008333FB" w:rsidP="002D33F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B7EE0" w:rsidRPr="00D972D9" w:rsidRDefault="004B7EE0" w:rsidP="004B7EE0">
      <w:pPr>
        <w:pStyle w:val="ConsPlusNormal"/>
        <w:ind w:left="567" w:firstLine="0"/>
        <w:jc w:val="both"/>
        <w:rPr>
          <w:rFonts w:ascii="Times New Roman" w:hAnsi="Times New Roman" w:cs="Times New Roman"/>
          <w:iCs/>
          <w:sz w:val="27"/>
          <w:szCs w:val="27"/>
        </w:rPr>
      </w:pPr>
    </w:p>
    <w:p w:rsidR="00D972D9" w:rsidRPr="00774E85" w:rsidRDefault="00D972D9" w:rsidP="00D972D9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Строку паспорта «Объемы и источники финансирования» и таблицу в разделе 4 «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программы» изложить в следующей редакции:</w:t>
      </w:r>
    </w:p>
    <w:tbl>
      <w:tblPr>
        <w:tblpPr w:leftFromText="180" w:rightFromText="180" w:vertAnchor="text" w:horzAnchor="margin" w:tblpXSpec="center" w:tblpY="20"/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7"/>
        <w:gridCol w:w="953"/>
        <w:gridCol w:w="1009"/>
        <w:gridCol w:w="1008"/>
        <w:gridCol w:w="865"/>
        <w:gridCol w:w="1008"/>
        <w:gridCol w:w="1339"/>
      </w:tblGrid>
      <w:tr w:rsidR="00D972D9" w:rsidRPr="00DB71F3" w:rsidTr="00290D3A">
        <w:trPr>
          <w:cantSplit/>
          <w:trHeight w:val="190"/>
        </w:trPr>
        <w:tc>
          <w:tcPr>
            <w:tcW w:w="35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 xml:space="preserve">По источникам      </w:t>
            </w:r>
            <w:r w:rsidRPr="00DB71F3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18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(</w:t>
            </w: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972D9" w:rsidRPr="00DB71F3" w:rsidTr="00290D3A">
        <w:trPr>
          <w:cantSplit/>
          <w:trHeight w:val="464"/>
        </w:trPr>
        <w:tc>
          <w:tcPr>
            <w:tcW w:w="35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>2011 год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  <w:p w:rsidR="00D972D9" w:rsidRPr="00DB71F3" w:rsidRDefault="00D972D9" w:rsidP="00290D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 w:rsidRPr="00DB71F3">
              <w:t>2014 год</w:t>
            </w:r>
          </w:p>
          <w:p w:rsidR="00D972D9" w:rsidRPr="00DB71F3" w:rsidRDefault="00D972D9" w:rsidP="00290D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2015 год</w:t>
            </w:r>
          </w:p>
          <w:p w:rsidR="00D972D9" w:rsidRPr="00DB71F3" w:rsidRDefault="00D972D9" w:rsidP="00290D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Итого:</w:t>
            </w:r>
          </w:p>
        </w:tc>
      </w:tr>
      <w:tr w:rsidR="00D972D9" w:rsidRPr="00DB71F3" w:rsidTr="00290D3A">
        <w:trPr>
          <w:cantSplit/>
          <w:trHeight w:val="329"/>
        </w:trPr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78</w:t>
            </w:r>
            <w:r>
              <w:t>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932,0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>
              <w:t>1080,0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>
              <w:t>2460,0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>
              <w:t>2400,0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>
              <w:t>6950,0</w:t>
            </w:r>
          </w:p>
        </w:tc>
      </w:tr>
      <w:tr w:rsidR="00D972D9" w:rsidRPr="00DB71F3" w:rsidTr="00290D3A">
        <w:trPr>
          <w:cantSplit/>
          <w:trHeight w:val="329"/>
        </w:trPr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48,7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646,8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>
              <w:t>420,0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>
              <w:t>111,5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>
              <w:t>1227,0</w:t>
            </w:r>
          </w:p>
        </w:tc>
      </w:tr>
      <w:tr w:rsidR="00D972D9" w:rsidRPr="00DB71F3" w:rsidTr="00290D3A">
        <w:trPr>
          <w:cantSplit/>
          <w:trHeight w:val="300"/>
        </w:trPr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</w:tr>
      <w:tr w:rsidR="00D972D9" w:rsidRPr="00DB71F3" w:rsidTr="00290D3A">
        <w:trPr>
          <w:cantSplit/>
          <w:trHeight w:val="389"/>
        </w:trPr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</w:t>
            </w: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    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0,0</w:t>
            </w:r>
          </w:p>
        </w:tc>
      </w:tr>
      <w:tr w:rsidR="00D972D9" w:rsidRPr="00DB71F3" w:rsidTr="00290D3A">
        <w:trPr>
          <w:cantSplit/>
          <w:trHeight w:val="301"/>
        </w:trPr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1F3">
              <w:rPr>
                <w:rFonts w:ascii="Times New Roman" w:hAnsi="Times New Roman" w:cs="Times New Roman"/>
                <w:sz w:val="24"/>
                <w:szCs w:val="24"/>
              </w:rPr>
              <w:t xml:space="preserve">Итого: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126,7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 w:rsidRPr="00DB71F3">
              <w:t>1578,8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>
              <w:t>1500,0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972D9" w:rsidRPr="00DB71F3" w:rsidRDefault="00D972D9" w:rsidP="00290D3A">
            <w:r>
              <w:t>2571,5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>
              <w:t>2400,0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972D9" w:rsidRPr="00DB71F3" w:rsidRDefault="00D972D9" w:rsidP="00290D3A">
            <w:r>
              <w:t>8177,0</w:t>
            </w:r>
          </w:p>
        </w:tc>
      </w:tr>
    </w:tbl>
    <w:p w:rsidR="00897A14" w:rsidRPr="00592C88" w:rsidRDefault="00261910" w:rsidP="00261910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1910">
        <w:rPr>
          <w:rFonts w:ascii="Times New Roman" w:hAnsi="Times New Roman" w:cs="Times New Roman"/>
          <w:sz w:val="27"/>
          <w:szCs w:val="27"/>
        </w:rPr>
        <w:t>П</w:t>
      </w:r>
      <w:r w:rsidR="005B4852" w:rsidRPr="00261910">
        <w:rPr>
          <w:rFonts w:ascii="Times New Roman" w:hAnsi="Times New Roman" w:cs="Times New Roman"/>
          <w:sz w:val="27"/>
          <w:szCs w:val="27"/>
        </w:rPr>
        <w:t>риложение № 1 к муниципальной программе «Развитие информационного общества на территории МО «Каменский городской округ» на 2011-</w:t>
      </w:r>
      <w:r w:rsidR="005B4852" w:rsidRPr="00592C88">
        <w:rPr>
          <w:rFonts w:ascii="Times New Roman" w:hAnsi="Times New Roman" w:cs="Times New Roman"/>
          <w:sz w:val="27"/>
          <w:szCs w:val="27"/>
        </w:rPr>
        <w:t xml:space="preserve">2015 годы», изложить в новой  редакции (прилагается). </w:t>
      </w:r>
    </w:p>
    <w:p w:rsidR="001B50F3" w:rsidRPr="00261910" w:rsidRDefault="005B485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1910">
        <w:rPr>
          <w:rFonts w:ascii="Times New Roman" w:hAnsi="Times New Roman" w:cs="Times New Roman"/>
          <w:sz w:val="27"/>
          <w:szCs w:val="27"/>
        </w:rPr>
        <w:t>2</w:t>
      </w:r>
      <w:r w:rsidR="001B50F3" w:rsidRPr="00261910">
        <w:rPr>
          <w:rFonts w:ascii="Times New Roman" w:hAnsi="Times New Roman" w:cs="Times New Roman"/>
          <w:sz w:val="27"/>
          <w:szCs w:val="27"/>
        </w:rPr>
        <w:t>. Опубликовать данное постановление в газете "Пламя" и разместить в сети интернет на официальном сайте Администрации Каменского городского округа.</w:t>
      </w:r>
    </w:p>
    <w:p w:rsidR="001B50F3" w:rsidRPr="00261910" w:rsidRDefault="00897A14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1910">
        <w:rPr>
          <w:rFonts w:ascii="Times New Roman" w:hAnsi="Times New Roman" w:cs="Times New Roman"/>
          <w:sz w:val="27"/>
          <w:szCs w:val="27"/>
        </w:rPr>
        <w:t>4</w:t>
      </w:r>
      <w:r w:rsidR="001B50F3" w:rsidRPr="00261910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1B50F3" w:rsidRPr="00261910">
        <w:rPr>
          <w:rFonts w:ascii="Times New Roman" w:hAnsi="Times New Roman" w:cs="Times New Roman"/>
          <w:sz w:val="27"/>
          <w:szCs w:val="27"/>
        </w:rPr>
        <w:t>Контроль</w:t>
      </w:r>
      <w:r w:rsidR="00153596">
        <w:rPr>
          <w:rFonts w:ascii="Times New Roman" w:hAnsi="Times New Roman" w:cs="Times New Roman"/>
          <w:sz w:val="27"/>
          <w:szCs w:val="27"/>
        </w:rPr>
        <w:t xml:space="preserve"> за</w:t>
      </w:r>
      <w:proofErr w:type="gramEnd"/>
      <w:r w:rsidR="001B50F3" w:rsidRPr="00261910">
        <w:rPr>
          <w:rFonts w:ascii="Times New Roman" w:hAnsi="Times New Roman" w:cs="Times New Roman"/>
          <w:sz w:val="27"/>
          <w:szCs w:val="27"/>
        </w:rPr>
        <w:t xml:space="preserve"> исполнени</w:t>
      </w:r>
      <w:r w:rsidR="00153596">
        <w:rPr>
          <w:rFonts w:ascii="Times New Roman" w:hAnsi="Times New Roman" w:cs="Times New Roman"/>
          <w:sz w:val="27"/>
          <w:szCs w:val="27"/>
        </w:rPr>
        <w:t>ем</w:t>
      </w:r>
      <w:r w:rsidR="001B50F3" w:rsidRPr="00261910">
        <w:rPr>
          <w:rFonts w:ascii="Times New Roman" w:hAnsi="Times New Roman" w:cs="Times New Roman"/>
          <w:sz w:val="27"/>
          <w:szCs w:val="27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261910" w:rsidRDefault="00261910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333FB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333FB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3738DE" w:rsidRPr="00261910" w:rsidRDefault="003738DE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B50F3" w:rsidRPr="00261910" w:rsidRDefault="001B50F3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61910">
        <w:rPr>
          <w:rFonts w:ascii="Times New Roman" w:hAnsi="Times New Roman" w:cs="Times New Roman"/>
          <w:sz w:val="27"/>
          <w:szCs w:val="27"/>
        </w:rPr>
        <w:t xml:space="preserve">Глава  городского округа                                                    </w:t>
      </w:r>
      <w:r w:rsidR="00261910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261910">
        <w:rPr>
          <w:rFonts w:ascii="Times New Roman" w:hAnsi="Times New Roman" w:cs="Times New Roman"/>
          <w:sz w:val="27"/>
          <w:szCs w:val="27"/>
        </w:rPr>
        <w:t xml:space="preserve">     С.А. Белоусов</w:t>
      </w:r>
    </w:p>
    <w:sectPr w:rsidR="001B50F3" w:rsidRPr="00261910" w:rsidSect="001A36D5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F36" w:rsidRDefault="00EB2F36" w:rsidP="001A36D5">
      <w:r>
        <w:separator/>
      </w:r>
    </w:p>
  </w:endnote>
  <w:endnote w:type="continuationSeparator" w:id="0">
    <w:p w:rsidR="00EB2F36" w:rsidRDefault="00EB2F36" w:rsidP="001A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D5" w:rsidRDefault="001A36D5">
    <w:pPr>
      <w:pStyle w:val="a8"/>
      <w:jc w:val="center"/>
    </w:pPr>
  </w:p>
  <w:p w:rsidR="001A36D5" w:rsidRDefault="001A36D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F36" w:rsidRDefault="00EB2F36" w:rsidP="001A36D5">
      <w:r>
        <w:separator/>
      </w:r>
    </w:p>
  </w:footnote>
  <w:footnote w:type="continuationSeparator" w:id="0">
    <w:p w:rsidR="00EB2F36" w:rsidRDefault="00EB2F36" w:rsidP="001A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842408"/>
      <w:docPartObj>
        <w:docPartGallery w:val="Page Numbers (Top of Page)"/>
        <w:docPartUnique/>
      </w:docPartObj>
    </w:sdtPr>
    <w:sdtEndPr/>
    <w:sdtContent>
      <w:p w:rsidR="001A36D5" w:rsidRDefault="001A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86C">
          <w:rPr>
            <w:noProof/>
          </w:rPr>
          <w:t>2</w:t>
        </w:r>
        <w:r>
          <w:fldChar w:fldCharType="end"/>
        </w:r>
      </w:p>
    </w:sdtContent>
  </w:sdt>
  <w:p w:rsidR="001A36D5" w:rsidRDefault="001A36D5" w:rsidP="001A36D5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D5" w:rsidRDefault="001A36D5">
    <w:pPr>
      <w:pStyle w:val="a6"/>
      <w:jc w:val="center"/>
    </w:pPr>
  </w:p>
  <w:p w:rsidR="001A36D5" w:rsidRDefault="001A36D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0F3"/>
    <w:rsid w:val="00002D00"/>
    <w:rsid w:val="00007AF4"/>
    <w:rsid w:val="000257C0"/>
    <w:rsid w:val="0003092B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A37FA"/>
    <w:rsid w:val="000A42E8"/>
    <w:rsid w:val="000B2FF9"/>
    <w:rsid w:val="000B67AC"/>
    <w:rsid w:val="000C2428"/>
    <w:rsid w:val="000D1D7E"/>
    <w:rsid w:val="000F029A"/>
    <w:rsid w:val="000F22FD"/>
    <w:rsid w:val="00106B59"/>
    <w:rsid w:val="00114F3C"/>
    <w:rsid w:val="0012285D"/>
    <w:rsid w:val="00141A6F"/>
    <w:rsid w:val="00152C4C"/>
    <w:rsid w:val="00153596"/>
    <w:rsid w:val="0017403C"/>
    <w:rsid w:val="0018152C"/>
    <w:rsid w:val="001915E6"/>
    <w:rsid w:val="001A36D5"/>
    <w:rsid w:val="001A5C59"/>
    <w:rsid w:val="001B03C0"/>
    <w:rsid w:val="001B0C62"/>
    <w:rsid w:val="001B3D80"/>
    <w:rsid w:val="001B50F3"/>
    <w:rsid w:val="001C4D9D"/>
    <w:rsid w:val="001E2FC4"/>
    <w:rsid w:val="001F34AA"/>
    <w:rsid w:val="001F46AF"/>
    <w:rsid w:val="00201205"/>
    <w:rsid w:val="002033F2"/>
    <w:rsid w:val="00204B5F"/>
    <w:rsid w:val="0023069E"/>
    <w:rsid w:val="00257286"/>
    <w:rsid w:val="00261575"/>
    <w:rsid w:val="00261910"/>
    <w:rsid w:val="00262DA9"/>
    <w:rsid w:val="002669DB"/>
    <w:rsid w:val="00270606"/>
    <w:rsid w:val="00281122"/>
    <w:rsid w:val="002818F8"/>
    <w:rsid w:val="00283F37"/>
    <w:rsid w:val="002854F4"/>
    <w:rsid w:val="00290160"/>
    <w:rsid w:val="00295AA7"/>
    <w:rsid w:val="002A3143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738DE"/>
    <w:rsid w:val="00383BD3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775A"/>
    <w:rsid w:val="00462E76"/>
    <w:rsid w:val="00485E0A"/>
    <w:rsid w:val="00494B21"/>
    <w:rsid w:val="004A6599"/>
    <w:rsid w:val="004B7EE0"/>
    <w:rsid w:val="004C063D"/>
    <w:rsid w:val="004D006C"/>
    <w:rsid w:val="004D3767"/>
    <w:rsid w:val="004D6561"/>
    <w:rsid w:val="004D7144"/>
    <w:rsid w:val="004F3666"/>
    <w:rsid w:val="00500D1A"/>
    <w:rsid w:val="005045A7"/>
    <w:rsid w:val="00510BBE"/>
    <w:rsid w:val="0051328B"/>
    <w:rsid w:val="00514C34"/>
    <w:rsid w:val="00524680"/>
    <w:rsid w:val="00526C58"/>
    <w:rsid w:val="00534FEA"/>
    <w:rsid w:val="0053603B"/>
    <w:rsid w:val="005549C6"/>
    <w:rsid w:val="00580C41"/>
    <w:rsid w:val="005849D3"/>
    <w:rsid w:val="00584EB1"/>
    <w:rsid w:val="00592C88"/>
    <w:rsid w:val="005A1A2F"/>
    <w:rsid w:val="005B2B9F"/>
    <w:rsid w:val="005B4852"/>
    <w:rsid w:val="005B70E0"/>
    <w:rsid w:val="005D6496"/>
    <w:rsid w:val="005E3051"/>
    <w:rsid w:val="005E52F7"/>
    <w:rsid w:val="006112D8"/>
    <w:rsid w:val="00616ECF"/>
    <w:rsid w:val="006260EC"/>
    <w:rsid w:val="006337F9"/>
    <w:rsid w:val="006375E6"/>
    <w:rsid w:val="006447AF"/>
    <w:rsid w:val="006620DB"/>
    <w:rsid w:val="006651FB"/>
    <w:rsid w:val="00671573"/>
    <w:rsid w:val="00671652"/>
    <w:rsid w:val="0067186C"/>
    <w:rsid w:val="006731DA"/>
    <w:rsid w:val="00673FBD"/>
    <w:rsid w:val="00680EE2"/>
    <w:rsid w:val="006C53E7"/>
    <w:rsid w:val="006C7A49"/>
    <w:rsid w:val="00704207"/>
    <w:rsid w:val="00715116"/>
    <w:rsid w:val="0073382E"/>
    <w:rsid w:val="007508EB"/>
    <w:rsid w:val="00752B83"/>
    <w:rsid w:val="007536B1"/>
    <w:rsid w:val="007613FB"/>
    <w:rsid w:val="00766D66"/>
    <w:rsid w:val="00780C05"/>
    <w:rsid w:val="007834F6"/>
    <w:rsid w:val="00786288"/>
    <w:rsid w:val="007953DC"/>
    <w:rsid w:val="007A26B5"/>
    <w:rsid w:val="007B0DF8"/>
    <w:rsid w:val="007C7F26"/>
    <w:rsid w:val="007D2E59"/>
    <w:rsid w:val="007D79E2"/>
    <w:rsid w:val="007E74B6"/>
    <w:rsid w:val="007F15C9"/>
    <w:rsid w:val="007F2604"/>
    <w:rsid w:val="007F2D4E"/>
    <w:rsid w:val="007F36B4"/>
    <w:rsid w:val="007F7AD5"/>
    <w:rsid w:val="008059B2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1749"/>
    <w:rsid w:val="00862A8C"/>
    <w:rsid w:val="00886408"/>
    <w:rsid w:val="00897A14"/>
    <w:rsid w:val="008A4203"/>
    <w:rsid w:val="008B28C1"/>
    <w:rsid w:val="008B6755"/>
    <w:rsid w:val="008C2BED"/>
    <w:rsid w:val="008C6C2B"/>
    <w:rsid w:val="008E2DF6"/>
    <w:rsid w:val="008F1442"/>
    <w:rsid w:val="00901741"/>
    <w:rsid w:val="009034A4"/>
    <w:rsid w:val="009048F7"/>
    <w:rsid w:val="009313E7"/>
    <w:rsid w:val="00941D07"/>
    <w:rsid w:val="00947A00"/>
    <w:rsid w:val="00952585"/>
    <w:rsid w:val="00953100"/>
    <w:rsid w:val="00955A49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6BC5"/>
    <w:rsid w:val="00A2397D"/>
    <w:rsid w:val="00A27C0D"/>
    <w:rsid w:val="00A51680"/>
    <w:rsid w:val="00A54A0E"/>
    <w:rsid w:val="00A56FAA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4326"/>
    <w:rsid w:val="00C12CF7"/>
    <w:rsid w:val="00C17B61"/>
    <w:rsid w:val="00C201B7"/>
    <w:rsid w:val="00C236E7"/>
    <w:rsid w:val="00C36112"/>
    <w:rsid w:val="00C6252C"/>
    <w:rsid w:val="00C6370C"/>
    <w:rsid w:val="00C65C22"/>
    <w:rsid w:val="00C7030C"/>
    <w:rsid w:val="00C71815"/>
    <w:rsid w:val="00C74D92"/>
    <w:rsid w:val="00C80E94"/>
    <w:rsid w:val="00C8685F"/>
    <w:rsid w:val="00C92B73"/>
    <w:rsid w:val="00CA1025"/>
    <w:rsid w:val="00CA2734"/>
    <w:rsid w:val="00CA5D34"/>
    <w:rsid w:val="00CC12FD"/>
    <w:rsid w:val="00CC1AAF"/>
    <w:rsid w:val="00CD18A8"/>
    <w:rsid w:val="00CF3724"/>
    <w:rsid w:val="00CF6138"/>
    <w:rsid w:val="00D00552"/>
    <w:rsid w:val="00D01AA1"/>
    <w:rsid w:val="00D25768"/>
    <w:rsid w:val="00D269E9"/>
    <w:rsid w:val="00D30ABC"/>
    <w:rsid w:val="00D41867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36F7"/>
    <w:rsid w:val="00E37C2B"/>
    <w:rsid w:val="00E37E8E"/>
    <w:rsid w:val="00E479CA"/>
    <w:rsid w:val="00E6631C"/>
    <w:rsid w:val="00E671EB"/>
    <w:rsid w:val="00E72E55"/>
    <w:rsid w:val="00E85A1F"/>
    <w:rsid w:val="00E872D1"/>
    <w:rsid w:val="00E9696B"/>
    <w:rsid w:val="00EB2F36"/>
    <w:rsid w:val="00EC6901"/>
    <w:rsid w:val="00EC6B1E"/>
    <w:rsid w:val="00ED2431"/>
    <w:rsid w:val="00F00BAD"/>
    <w:rsid w:val="00F12447"/>
    <w:rsid w:val="00F201D0"/>
    <w:rsid w:val="00F25A38"/>
    <w:rsid w:val="00F33812"/>
    <w:rsid w:val="00F35FE0"/>
    <w:rsid w:val="00F52DF7"/>
    <w:rsid w:val="00F548CA"/>
    <w:rsid w:val="00F92067"/>
    <w:rsid w:val="00F92F3B"/>
    <w:rsid w:val="00F96669"/>
    <w:rsid w:val="00FB6478"/>
    <w:rsid w:val="00FD0928"/>
    <w:rsid w:val="00FD1CA9"/>
    <w:rsid w:val="00FE1F52"/>
    <w:rsid w:val="00FE26D4"/>
    <w:rsid w:val="00FE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5B95D-F348-45DD-A961-2146E81D6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Катя</cp:lastModifiedBy>
  <cp:revision>37</cp:revision>
  <cp:lastPrinted>2014-03-27T11:10:00Z</cp:lastPrinted>
  <dcterms:created xsi:type="dcterms:W3CDTF">2013-09-17T08:18:00Z</dcterms:created>
  <dcterms:modified xsi:type="dcterms:W3CDTF">2014-03-27T11:10:00Z</dcterms:modified>
</cp:coreProperties>
</file>