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6F" w:rsidRPr="00434478" w:rsidRDefault="0084756F" w:rsidP="0084756F">
      <w:pPr>
        <w:widowControl w:val="0"/>
        <w:autoSpaceDE w:val="0"/>
        <w:autoSpaceDN w:val="0"/>
        <w:ind w:left="5670"/>
        <w:jc w:val="both"/>
        <w:outlineLvl w:val="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>Приложение №</w:t>
      </w:r>
      <w:r w:rsidR="00D51D96" w:rsidRPr="00434478">
        <w:rPr>
          <w:rFonts w:ascii="Liberation Serif" w:hAnsi="Liberation Serif"/>
          <w:sz w:val="24"/>
          <w:szCs w:val="24"/>
        </w:rPr>
        <w:t xml:space="preserve"> </w:t>
      </w:r>
      <w:r w:rsidR="00A06CC8" w:rsidRPr="00434478">
        <w:rPr>
          <w:rFonts w:ascii="Liberation Serif" w:hAnsi="Liberation Serif"/>
          <w:sz w:val="24"/>
          <w:szCs w:val="24"/>
        </w:rPr>
        <w:t>5</w:t>
      </w:r>
    </w:p>
    <w:p w:rsidR="0084756F" w:rsidRPr="00434478" w:rsidRDefault="0084756F" w:rsidP="0084756F">
      <w:pPr>
        <w:ind w:left="567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 xml:space="preserve">к  муниципальной  программе </w:t>
      </w:r>
    </w:p>
    <w:p w:rsidR="0084756F" w:rsidRPr="00434478" w:rsidRDefault="0084756F" w:rsidP="0084756F">
      <w:pPr>
        <w:ind w:left="567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 xml:space="preserve">«Формирование </w:t>
      </w:r>
      <w:proofErr w:type="gramStart"/>
      <w:r w:rsidRPr="00434478">
        <w:rPr>
          <w:rFonts w:ascii="Liberation Serif" w:hAnsi="Liberation Serif"/>
          <w:sz w:val="24"/>
          <w:szCs w:val="24"/>
        </w:rPr>
        <w:t>комфортной</w:t>
      </w:r>
      <w:proofErr w:type="gramEnd"/>
      <w:r w:rsidRPr="00434478">
        <w:rPr>
          <w:rFonts w:ascii="Liberation Serif" w:hAnsi="Liberation Serif"/>
          <w:sz w:val="24"/>
          <w:szCs w:val="24"/>
        </w:rPr>
        <w:t xml:space="preserve"> </w:t>
      </w:r>
    </w:p>
    <w:p w:rsidR="0084756F" w:rsidRPr="00434478" w:rsidRDefault="0084756F" w:rsidP="0084756F">
      <w:pPr>
        <w:ind w:left="5670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  <w:sz w:val="24"/>
          <w:szCs w:val="24"/>
        </w:rPr>
        <w:t>городской  среды на территории Каменского городского округа на 2018-202</w:t>
      </w:r>
      <w:r w:rsidR="004D17B6" w:rsidRPr="00434478">
        <w:rPr>
          <w:rFonts w:ascii="Liberation Serif" w:hAnsi="Liberation Serif"/>
          <w:sz w:val="24"/>
          <w:szCs w:val="24"/>
        </w:rPr>
        <w:t>4</w:t>
      </w:r>
      <w:r w:rsidRPr="00434478">
        <w:rPr>
          <w:rFonts w:ascii="Liberation Serif" w:hAnsi="Liberation Serif"/>
          <w:sz w:val="24"/>
          <w:szCs w:val="24"/>
        </w:rPr>
        <w:t xml:space="preserve"> годы» </w:t>
      </w:r>
      <w:r w:rsidRPr="00434478">
        <w:rPr>
          <w:rFonts w:ascii="Liberation Serif" w:hAnsi="Liberation Serif"/>
          <w:bCs/>
          <w:sz w:val="24"/>
          <w:szCs w:val="24"/>
        </w:rPr>
        <w:t xml:space="preserve">(в редакции от 30.03.2018 г. № 522/1, от 23.10.2018 г. № 1598, от 09.11.2018 г. № 1768, от 29.12.2018г. №2217, от </w:t>
      </w:r>
      <w:r w:rsidR="00993DEF">
        <w:rPr>
          <w:rFonts w:ascii="Liberation Serif" w:hAnsi="Liberation Serif"/>
          <w:bCs/>
          <w:sz w:val="24"/>
          <w:szCs w:val="24"/>
        </w:rPr>
        <w:t>29.03.2019 г. № 672)</w:t>
      </w:r>
      <w:bookmarkStart w:id="0" w:name="_GoBack"/>
      <w:bookmarkEnd w:id="0"/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280E80" w:rsidRPr="00434478" w:rsidRDefault="0084756F" w:rsidP="00280E80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434478">
        <w:rPr>
          <w:rFonts w:ascii="Liberation Serif" w:hAnsi="Liberation Serif" w:cs="Times New Roman"/>
          <w:b/>
          <w:sz w:val="28"/>
          <w:szCs w:val="28"/>
        </w:rPr>
        <w:t>Порядок</w:t>
      </w:r>
    </w:p>
    <w:p w:rsidR="00280E80" w:rsidRPr="00434478" w:rsidRDefault="00280E80" w:rsidP="00280E80">
      <w:pPr>
        <w:jc w:val="center"/>
        <w:rPr>
          <w:rFonts w:ascii="Liberation Serif" w:hAnsi="Liberation Serif"/>
          <w:b/>
        </w:rPr>
      </w:pPr>
      <w:r w:rsidRPr="00434478">
        <w:rPr>
          <w:rFonts w:ascii="Liberation Serif" w:hAnsi="Liberation Serif"/>
          <w:b/>
        </w:rPr>
        <w:t>участия заинтересованных лиц в реализации мероприятий, направленных на формирование современной городской среды в муниципальном образовании</w:t>
      </w:r>
    </w:p>
    <w:p w:rsidR="00280E80" w:rsidRPr="00434478" w:rsidRDefault="00EF6765" w:rsidP="00280E80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«</w:t>
      </w:r>
      <w:r w:rsidR="00280E80" w:rsidRPr="00434478">
        <w:rPr>
          <w:rFonts w:ascii="Liberation Serif" w:hAnsi="Liberation Serif"/>
          <w:b/>
        </w:rPr>
        <w:t>Каменский городской округ</w:t>
      </w:r>
      <w:r>
        <w:rPr>
          <w:rFonts w:ascii="Liberation Serif" w:hAnsi="Liberation Serif"/>
          <w:b/>
        </w:rPr>
        <w:t>»</w:t>
      </w:r>
    </w:p>
    <w:p w:rsidR="00280E80" w:rsidRPr="00434478" w:rsidRDefault="00280E80" w:rsidP="00280E80">
      <w:pPr>
        <w:jc w:val="center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(далее – Порядок)</w:t>
      </w:r>
    </w:p>
    <w:p w:rsidR="00280E80" w:rsidRPr="00434478" w:rsidRDefault="00280E80" w:rsidP="00280E80">
      <w:pPr>
        <w:ind w:firstLine="708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1. </w:t>
      </w:r>
      <w:proofErr w:type="gramStart"/>
      <w:r w:rsidRPr="00434478">
        <w:rPr>
          <w:rFonts w:ascii="Liberation Serif" w:hAnsi="Liberation Serif"/>
        </w:rPr>
        <w:t xml:space="preserve">Настоящий порядок определяет порядок </w:t>
      </w:r>
      <w:r w:rsidR="002B61A2" w:rsidRPr="00434478">
        <w:rPr>
          <w:rFonts w:ascii="Liberation Serif" w:hAnsi="Liberation Serif"/>
        </w:rPr>
        <w:t xml:space="preserve">трудового и (или) финансового </w:t>
      </w:r>
      <w:r w:rsidRPr="00434478">
        <w:rPr>
          <w:rFonts w:ascii="Liberation Serif" w:hAnsi="Liberation Serif"/>
        </w:rPr>
        <w:t xml:space="preserve">участия заинтересованных лиц </w:t>
      </w:r>
      <w:r w:rsidR="002B61A2" w:rsidRPr="00434478">
        <w:rPr>
          <w:rFonts w:ascii="Liberation Serif" w:hAnsi="Liberation Serif"/>
        </w:rPr>
        <w:t xml:space="preserve">в </w:t>
      </w:r>
      <w:r w:rsidRPr="00434478">
        <w:rPr>
          <w:rFonts w:ascii="Liberation Serif" w:hAnsi="Liberation Serif"/>
        </w:rPr>
        <w:t>реализации мероприятий, направленных на формирование современной городской среды</w:t>
      </w:r>
      <w:r w:rsidR="00202F1D" w:rsidRPr="00434478">
        <w:rPr>
          <w:rFonts w:ascii="Liberation Serif" w:hAnsi="Liberation Serif"/>
        </w:rPr>
        <w:t xml:space="preserve"> (благоустройство дворовых и общественных территорий), предусмотренных </w:t>
      </w:r>
      <w:r w:rsidRPr="00434478">
        <w:rPr>
          <w:rFonts w:ascii="Liberation Serif" w:hAnsi="Liberation Serif"/>
        </w:rPr>
        <w:t xml:space="preserve"> муниципальной программ</w:t>
      </w:r>
      <w:r w:rsidR="00202F1D" w:rsidRPr="00434478">
        <w:rPr>
          <w:rFonts w:ascii="Liberation Serif" w:hAnsi="Liberation Serif"/>
        </w:rPr>
        <w:t>ой</w:t>
      </w:r>
      <w:r w:rsidRPr="00434478">
        <w:rPr>
          <w:rFonts w:ascii="Liberation Serif" w:hAnsi="Liberation Serif"/>
        </w:rPr>
        <w:t xml:space="preserve"> «Формирование комфортной городской среды на территории Каменского городского округа на 2018-2024 годы», утвержденной постановление Главы Каменского городского округа от 14.11.2017 № 1542 (далее – Муниципальная программа).</w:t>
      </w:r>
      <w:r w:rsidR="00202F1D" w:rsidRPr="00434478">
        <w:rPr>
          <w:rFonts w:ascii="Liberation Serif" w:hAnsi="Liberation Serif"/>
        </w:rPr>
        <w:t xml:space="preserve"> </w:t>
      </w:r>
      <w:proofErr w:type="gramEnd"/>
    </w:p>
    <w:p w:rsidR="002B61A2" w:rsidRPr="00434478" w:rsidRDefault="002B61A2" w:rsidP="002B61A2">
      <w:pPr>
        <w:widowControl w:val="0"/>
        <w:autoSpaceDE w:val="0"/>
        <w:autoSpaceDN w:val="0"/>
        <w:ind w:firstLine="708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2. В целях настоящего Порядка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а также физические и юридические лица, заинтересованные в благоустройстве </w:t>
      </w:r>
      <w:r w:rsidRPr="00434478">
        <w:rPr>
          <w:rFonts w:ascii="Liberation Serif" w:hAnsi="Liberation Serif"/>
          <w:lang w:eastAsia="en-US"/>
        </w:rPr>
        <w:t>общественной</w:t>
      </w:r>
      <w:r w:rsidRPr="00434478">
        <w:rPr>
          <w:rFonts w:ascii="Liberation Serif" w:hAnsi="Liberation Serif"/>
        </w:rPr>
        <w:t xml:space="preserve"> территории.</w:t>
      </w:r>
    </w:p>
    <w:p w:rsidR="00202F1D" w:rsidRPr="00434478" w:rsidRDefault="0084756F" w:rsidP="00202F1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3. </w:t>
      </w:r>
      <w:r w:rsidR="00202F1D" w:rsidRPr="00434478">
        <w:rPr>
          <w:rFonts w:ascii="Liberation Serif" w:hAnsi="Liberation Serif" w:cs="Times New Roman"/>
          <w:sz w:val="28"/>
          <w:szCs w:val="28"/>
        </w:rPr>
        <w:t>Под формой трудового участия заинтересованных лиц в реализации мероприятий по благоустройству дворовых и общественных территорий понимается неоплачиваемая трудовая деятельность, имеющая социально полезную направленность и не требующая специальной квалификации, которая может осуществляться в виде подготовки территорий к началу работ по благоустройству (земляные работы, снятие старого оборудования, уборка мусора и другие работы), а также в виде выполнения других работ (покраска оборудования, озеленение территории, посадка деревьев, охрана объекта и другие работы).</w:t>
      </w:r>
    </w:p>
    <w:p w:rsidR="00202F1D" w:rsidRPr="00434478" w:rsidRDefault="0084756F" w:rsidP="0084756F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4.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Решение о трудовом участии заинтересованных лиц в реализации мероприятий по благоустройству дворовой территории принимается на общем собрании собственников помещений в многоквартирном доме,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5. </w:t>
      </w:r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Трудовое участие заинтересованных лиц в реализации мероприятий по </w:t>
      </w:r>
      <w:r w:rsidR="00202F1D" w:rsidRPr="00434478">
        <w:rPr>
          <w:rFonts w:ascii="Liberation Serif" w:hAnsi="Liberation Serif" w:cs="Times New Roman"/>
          <w:sz w:val="28"/>
          <w:szCs w:val="28"/>
        </w:rPr>
        <w:lastRenderedPageBreak/>
        <w:t>благоустройству дворовых и общественных территорий осуществляется по согласованию с заказчиком работ и подрядной организацией - исполнителем работ.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6. </w:t>
      </w:r>
      <w:r w:rsidR="00202F1D" w:rsidRPr="00434478">
        <w:rPr>
          <w:rFonts w:ascii="Liberation Serif" w:hAnsi="Liberation Serif" w:cs="Times New Roman"/>
          <w:sz w:val="28"/>
          <w:szCs w:val="28"/>
        </w:rPr>
        <w:t>В качестве документов (материалов), подтверждающих трудовое участие, могут быть представлены отчет подрядной организации о выполнении работ, включающий информацию о проведении мероприятия с трудовым участием граждан; отчет совета многоквартирного дома, лица, управляющего многоквартирным домом, о проведении мероприятия с трудовым участием граждан.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7. </w:t>
      </w:r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Решение о финансовом участии заинтересованных лиц в реализации мероприятий по благоустройству дворовой территории, в том числе о порядке накопления средств, направляемых на </w:t>
      </w:r>
      <w:proofErr w:type="spellStart"/>
      <w:r w:rsidR="00202F1D" w:rsidRPr="00434478">
        <w:rPr>
          <w:rFonts w:ascii="Liberation Serif" w:hAnsi="Liberation Serif" w:cs="Times New Roman"/>
          <w:sz w:val="28"/>
          <w:szCs w:val="28"/>
        </w:rPr>
        <w:t>софинансирование</w:t>
      </w:r>
      <w:proofErr w:type="spellEnd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 работ по благоустройству дворовой территории, принимается на общем собрании собственников помещений многоквартирного дома,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8. </w:t>
      </w:r>
      <w:proofErr w:type="spellStart"/>
      <w:r w:rsidR="00202F1D" w:rsidRPr="00434478">
        <w:rPr>
          <w:rFonts w:ascii="Liberation Serif" w:hAnsi="Liberation Serif" w:cs="Times New Roman"/>
          <w:sz w:val="28"/>
          <w:szCs w:val="28"/>
        </w:rPr>
        <w:t>Софинансирование</w:t>
      </w:r>
      <w:proofErr w:type="spellEnd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 работ по благоустройству дворовых территорий осуществляется: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собранных в виде дополнительных единовременных взносов;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уплаченных за содержание и текущий ремонт общего имущества многоквартирного дома;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уплаченных за капитальный ремонт общего имущества многоквартирного дома в период до 2014 года;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иных средств собственников помещений в многоквартирных домах по решению общего собрания собственников помещений многоквартирного дома.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9. </w:t>
      </w:r>
      <w:r w:rsidR="00972278" w:rsidRPr="00434478">
        <w:rPr>
          <w:rFonts w:ascii="Liberation Serif" w:hAnsi="Liberation Serif" w:cs="Times New Roman"/>
          <w:sz w:val="28"/>
          <w:szCs w:val="28"/>
        </w:rPr>
        <w:t xml:space="preserve">Доля финансового участия заинтересованных лиц в реализации мероприятий по благоустройству дворовых территорий должна составлять не менее </w:t>
      </w:r>
      <w:r w:rsidR="00B31568" w:rsidRPr="00434478">
        <w:rPr>
          <w:rFonts w:ascii="Liberation Serif" w:hAnsi="Liberation Serif" w:cs="Times New Roman"/>
          <w:sz w:val="28"/>
          <w:szCs w:val="28"/>
        </w:rPr>
        <w:t xml:space="preserve">20 </w:t>
      </w:r>
      <w:r w:rsidR="00972278" w:rsidRPr="00434478">
        <w:rPr>
          <w:rFonts w:ascii="Liberation Serif" w:hAnsi="Liberation Serif" w:cs="Times New Roman"/>
          <w:sz w:val="28"/>
          <w:szCs w:val="28"/>
        </w:rPr>
        <w:t>процентов от общей стоимости таких работ согласно актам приемки выполненных работ и утвержденной проектно-сметной документации.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10. </w:t>
      </w:r>
      <w:r w:rsidR="00972278" w:rsidRPr="00434478">
        <w:rPr>
          <w:rFonts w:ascii="Liberation Serif" w:hAnsi="Liberation Serif" w:cs="Times New Roman"/>
          <w:sz w:val="28"/>
          <w:szCs w:val="28"/>
        </w:rPr>
        <w:t>В качестве документов, подтверждающих финансовое участие заинтересованных лиц, предоставляются копии платежных поручений о перечислении средств, иные расчетно-платежные документы.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11. </w:t>
      </w:r>
      <w:r w:rsidR="00972278" w:rsidRPr="00434478">
        <w:rPr>
          <w:rFonts w:ascii="Liberation Serif" w:hAnsi="Liberation Serif" w:cs="Times New Roman"/>
          <w:sz w:val="28"/>
          <w:szCs w:val="28"/>
        </w:rPr>
        <w:t>Оплата за выполненные работы по благоустройству дворовой территории производится организацией, осуществляющей управление многоквартирным домом (многоквартирными домами), выполняющей функцию заказчика работ, в соответствии с актами приемки выполненных работ путем перечисления средств на лицевой счет подрядной организации - исполнителя работ.</w:t>
      </w:r>
    </w:p>
    <w:p w:rsidR="00972278" w:rsidRPr="00434478" w:rsidRDefault="00972278" w:rsidP="00972278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Договором подряда может быть предусмотрена выплата авансового платежа в размере не более 30 процентов от общей стоимости работ по благоустройству дворовой территории.</w:t>
      </w:r>
    </w:p>
    <w:p w:rsidR="00972278" w:rsidRPr="00434478" w:rsidRDefault="00972278" w:rsidP="00972278">
      <w:pPr>
        <w:widowControl w:val="0"/>
        <w:autoSpaceDE w:val="0"/>
        <w:autoSpaceDN w:val="0"/>
        <w:spacing w:before="220"/>
        <w:ind w:firstLine="540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lastRenderedPageBreak/>
        <w:t xml:space="preserve">12. </w:t>
      </w:r>
      <w:proofErr w:type="gramStart"/>
      <w:r w:rsidRPr="00434478">
        <w:rPr>
          <w:rFonts w:ascii="Liberation Serif" w:hAnsi="Liberation Serif"/>
        </w:rPr>
        <w:t>Контроль за</w:t>
      </w:r>
      <w:proofErr w:type="gramEnd"/>
      <w:r w:rsidRPr="00434478">
        <w:rPr>
          <w:rFonts w:ascii="Liberation Serif" w:hAnsi="Liberation Serif"/>
        </w:rPr>
        <w:t xml:space="preserve"> расходованием средств заинтересованных лиц, направляемых на </w:t>
      </w:r>
      <w:proofErr w:type="spellStart"/>
      <w:r w:rsidRPr="00434478">
        <w:rPr>
          <w:rFonts w:ascii="Liberation Serif" w:hAnsi="Liberation Serif"/>
        </w:rPr>
        <w:t>софинансирование</w:t>
      </w:r>
      <w:proofErr w:type="spellEnd"/>
      <w:r w:rsidRPr="00434478">
        <w:rPr>
          <w:rFonts w:ascii="Liberation Serif" w:hAnsi="Liberation Serif"/>
        </w:rPr>
        <w:t xml:space="preserve"> работ по благоустройству дворовой территории, осуществляется собственниками помещений в многоквартирном доме (многоквартирных домах), расположенных в границах данной дворовой территории, в соответствии с действующим законодательством.</w:t>
      </w:r>
    </w:p>
    <w:p w:rsidR="00972278" w:rsidRPr="00434478" w:rsidRDefault="00972278" w:rsidP="00972278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</w:p>
    <w:p w:rsidR="0084756F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sectPr w:rsidR="0084756F" w:rsidRPr="00434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202F1D"/>
    <w:rsid w:val="00206C1E"/>
    <w:rsid w:val="00254513"/>
    <w:rsid w:val="00280E80"/>
    <w:rsid w:val="002B61A2"/>
    <w:rsid w:val="003848BC"/>
    <w:rsid w:val="00412DA7"/>
    <w:rsid w:val="00434478"/>
    <w:rsid w:val="00443815"/>
    <w:rsid w:val="00466AA4"/>
    <w:rsid w:val="00487B22"/>
    <w:rsid w:val="004D17B6"/>
    <w:rsid w:val="004D5A72"/>
    <w:rsid w:val="006A6AB5"/>
    <w:rsid w:val="006F22A2"/>
    <w:rsid w:val="00701FB1"/>
    <w:rsid w:val="007516EE"/>
    <w:rsid w:val="0084756F"/>
    <w:rsid w:val="00895952"/>
    <w:rsid w:val="00972278"/>
    <w:rsid w:val="00993DEF"/>
    <w:rsid w:val="00A06CC8"/>
    <w:rsid w:val="00B31568"/>
    <w:rsid w:val="00C90946"/>
    <w:rsid w:val="00CE462C"/>
    <w:rsid w:val="00D27320"/>
    <w:rsid w:val="00D51D96"/>
    <w:rsid w:val="00DF002B"/>
    <w:rsid w:val="00DF0BA3"/>
    <w:rsid w:val="00E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3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D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3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D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E2854-F78A-489B-9333-7AED9F84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9</cp:revision>
  <cp:lastPrinted>2019-03-28T11:37:00Z</cp:lastPrinted>
  <dcterms:created xsi:type="dcterms:W3CDTF">2019-03-12T05:14:00Z</dcterms:created>
  <dcterms:modified xsi:type="dcterms:W3CDTF">2019-03-28T11:37:00Z</dcterms:modified>
</cp:coreProperties>
</file>