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151858B" wp14:editId="1F7CFF3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0"/>
          <w:szCs w:val="20"/>
          <w:lang w:eastAsia="ru-RU"/>
        </w:rPr>
      </w:pP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Pr="008C010A" w:rsidRDefault="005663E9" w:rsidP="00E64BC6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ШЕСТОЙ СОЗЫВ</w:t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DC5B1B" w:rsidRPr="008C010A" w:rsidRDefault="00DC5B1B" w:rsidP="00E64BC6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</w:p>
    <w:p w:rsidR="005663E9" w:rsidRPr="008C010A" w:rsidRDefault="005663E9" w:rsidP="00E64BC6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от ___________</w:t>
      </w: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356A08" w:rsidRPr="008C010A" w:rsidRDefault="00356A08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644D60" w:rsidRPr="008C010A" w:rsidRDefault="000A2FE0" w:rsidP="00E64B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(в редакции от 20.12.2018 года № 323), применительно </w:t>
      </w:r>
      <w:proofErr w:type="gramStart"/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</w:t>
      </w:r>
      <w:proofErr w:type="gramEnd"/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5663E9" w:rsidRPr="008C010A" w:rsidRDefault="000A2FE0" w:rsidP="00E64B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proofErr w:type="gramStart"/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с. </w:t>
      </w:r>
      <w:r w:rsidR="008A7B0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Покровское, д. Часовая, п. Первомайский, д. Малая </w:t>
      </w:r>
      <w:proofErr w:type="spellStart"/>
      <w:r w:rsidR="008A7B0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Белоносова</w:t>
      </w:r>
      <w:proofErr w:type="spellEnd"/>
      <w:r w:rsidR="00DA03C7"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Каменского района Свердловской области</w:t>
      </w:r>
      <w:proofErr w:type="gramEnd"/>
    </w:p>
    <w:p w:rsidR="00356A08" w:rsidRPr="008C010A" w:rsidRDefault="00356A08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DC5B1B" w:rsidRPr="008C010A" w:rsidRDefault="00DC5B1B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5663E9" w:rsidRPr="008C010A" w:rsidRDefault="005663E9" w:rsidP="00E64BC6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0A2FE0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20.12</w:t>
      </w:r>
      <w:r w:rsidR="00367A5A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.2018 года № </w:t>
      </w:r>
      <w:r w:rsidR="000A2FE0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32</w:t>
      </w:r>
      <w:r w:rsidR="00C95D43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), </w:t>
      </w: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 о</w:t>
      </w:r>
      <w:proofErr w:type="gramEnd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результатах</w:t>
      </w:r>
      <w:proofErr w:type="gramEnd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публичных слушаний, </w:t>
      </w:r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Pr="008C010A" w:rsidRDefault="005663E9" w:rsidP="00E64BC6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</w:t>
      </w:r>
      <w:proofErr w:type="gramEnd"/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Е Ш И Л А</w:t>
      </w: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010A" w:rsidRDefault="005663E9" w:rsidP="00B041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0A2FE0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20</w:t>
      </w:r>
      <w:r w:rsidR="00C95D43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.12</w:t>
      </w:r>
      <w:r w:rsidR="00367A5A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.2018 года № </w:t>
      </w:r>
      <w:r w:rsidR="000A2FE0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32</w:t>
      </w:r>
      <w:r w:rsidR="00C95D43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proofErr w:type="spellStart"/>
      <w:r w:rsidR="00D14CB8" w:rsidRPr="008C010A">
        <w:rPr>
          <w:rFonts w:ascii="Liberation Serif" w:hAnsi="Liberation Serif"/>
          <w:sz w:val="28"/>
          <w:szCs w:val="28"/>
        </w:rPr>
        <w:t>с</w:t>
      </w:r>
      <w:proofErr w:type="gramStart"/>
      <w:r w:rsidR="00D14CB8" w:rsidRPr="008C010A">
        <w:rPr>
          <w:rFonts w:ascii="Liberation Serif" w:hAnsi="Liberation Serif"/>
          <w:sz w:val="28"/>
          <w:szCs w:val="28"/>
        </w:rPr>
        <w:t>.</w:t>
      </w:r>
      <w:r w:rsidR="008A7B09">
        <w:rPr>
          <w:rFonts w:ascii="Liberation Serif" w:hAnsi="Liberation Serif"/>
          <w:sz w:val="28"/>
          <w:szCs w:val="28"/>
        </w:rPr>
        <w:t>П</w:t>
      </w:r>
      <w:proofErr w:type="gramEnd"/>
      <w:r w:rsidR="008A7B09">
        <w:rPr>
          <w:rFonts w:ascii="Liberation Serif" w:hAnsi="Liberation Serif"/>
          <w:sz w:val="28"/>
          <w:szCs w:val="28"/>
        </w:rPr>
        <w:t>окровское</w:t>
      </w:r>
      <w:proofErr w:type="spellEnd"/>
      <w:r w:rsidR="008A7B09">
        <w:rPr>
          <w:rFonts w:ascii="Liberation Serif" w:hAnsi="Liberation Serif"/>
          <w:sz w:val="28"/>
          <w:szCs w:val="28"/>
        </w:rPr>
        <w:t xml:space="preserve">, д. Часовая, п. Первомайский, д. Малая </w:t>
      </w:r>
      <w:proofErr w:type="spellStart"/>
      <w:r w:rsidR="008A7B09">
        <w:rPr>
          <w:rFonts w:ascii="Liberation Serif" w:hAnsi="Liberation Serif"/>
          <w:sz w:val="28"/>
          <w:szCs w:val="28"/>
        </w:rPr>
        <w:t>Белоносова</w:t>
      </w:r>
      <w:proofErr w:type="spellEnd"/>
      <w:r w:rsidR="00D14CB8" w:rsidRPr="008C010A">
        <w:rPr>
          <w:rFonts w:ascii="Liberation Serif" w:hAnsi="Liberation Serif"/>
          <w:sz w:val="28"/>
          <w:szCs w:val="28"/>
        </w:rPr>
        <w:t xml:space="preserve"> Каменско</w:t>
      </w:r>
      <w:r w:rsidR="00277670" w:rsidRPr="008C010A">
        <w:rPr>
          <w:rFonts w:ascii="Liberation Serif" w:hAnsi="Liberation Serif"/>
          <w:sz w:val="28"/>
          <w:szCs w:val="28"/>
        </w:rPr>
        <w:t>го района Свердловской области в следующей части:</w:t>
      </w:r>
    </w:p>
    <w:p w:rsidR="00D624BF" w:rsidRPr="008C010A" w:rsidRDefault="00D624BF" w:rsidP="00B041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8A7B09" w:rsidRPr="008A7B09" w:rsidRDefault="008A7B09" w:rsidP="008A7B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1.1.Изменить границы территориальной зоны СП3 (санитарно-защитное озеленение)  за счет образования территориальной зоны Ж</w:t>
      </w:r>
      <w:proofErr w:type="gramStart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(индивидуальная жилая застройка усадебного типа) по адресу: Свердловская область, Каменский район, с. Покровское, ул. Студенческая, 1а, в границах земельного участка с кадастровым номером 66:12:2201002:156, с западной стороны от земельного участка с кадастровым номером 66:12: 2201002:156</w:t>
      </w:r>
      <w:r w:rsid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1 (прилагается)</w:t>
      </w:r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8A7B09" w:rsidRPr="008A7B09" w:rsidRDefault="008A7B09" w:rsidP="00D624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1.2. Исключить территориальную зону ОТ</w:t>
      </w:r>
      <w:proofErr w:type="gramStart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proofErr w:type="gramEnd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(открытые природные пространства) в границах земельного участка с кадастровым номером 66:12:2101004:33 по адресу: Свердловская область, Каменский район, </w:t>
      </w:r>
      <w:proofErr w:type="spellStart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д</w:t>
      </w:r>
      <w:proofErr w:type="gramStart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.Ч</w:t>
      </w:r>
      <w:proofErr w:type="gramEnd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асовая</w:t>
      </w:r>
      <w:proofErr w:type="spellEnd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, ул. Ленина, 43, за счет образования территориальной зоны Ж1 (индивидуальная жилая застройка усадебного типа)</w:t>
      </w:r>
      <w:r w:rsid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согласно фрагменту </w:t>
      </w:r>
      <w:r w:rsid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="00D624BF"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8A7B09" w:rsidRPr="008A7B09" w:rsidRDefault="008A7B09" w:rsidP="00D624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1.3. Изменить границы территориальной зоны СП3 (санитарно-защитное озеленение) за счет увеличения территориальной зоны Ж</w:t>
      </w:r>
      <w:proofErr w:type="gramStart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(индивидуальная жилая застройка усадебного типа) по адресу: Свердловская область, Каменский район, п. Первомайский, ул. Мира, с восточной стороны от земельного участка с кадастровым номером 66:12:2001002:55</w:t>
      </w:r>
      <w:r w:rsidR="00D624BF" w:rsidRP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согласно фрагменту 3</w:t>
      </w:r>
      <w:r w:rsid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="00D624BF"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  <w:r w:rsid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8A7B09" w:rsidRPr="008A7B09" w:rsidRDefault="008A7B09" w:rsidP="00D624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1.4. Изменить границы территориальной зоны СХ</w:t>
      </w:r>
      <w:proofErr w:type="gramStart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7</w:t>
      </w:r>
      <w:proofErr w:type="gramEnd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(садоводческие объединения) за счет образования территориальной зоны ИТ1 (объекты инженерной инфраструктуры) по адресу: Свердловская область, Каменский район, п. Первомайский, ул. Лесная, с восточной стороны от земельного участка с кадастровым номером 66:12:2001001:83</w:t>
      </w:r>
      <w:r w:rsid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4</w:t>
      </w:r>
      <w:r w:rsid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="00D624BF"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872F2D" w:rsidRPr="00872F2D" w:rsidRDefault="008A7B09" w:rsidP="00D624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1.5. Изменить границы территориальной зоны ОТ</w:t>
      </w:r>
      <w:proofErr w:type="gramStart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proofErr w:type="gramEnd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(открытые природные пространства) за счет образования территориальной зоны ИТ4 (основные проезды и коридоры коммуникаций) по адресу: Свердловская область, Каменский район, д. Малая </w:t>
      </w:r>
      <w:proofErr w:type="spellStart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Белоносова</w:t>
      </w:r>
      <w:proofErr w:type="spellEnd"/>
      <w:r w:rsidRPr="008A7B09">
        <w:rPr>
          <w:rFonts w:ascii="Liberation Serif" w:eastAsia="Times New Roman" w:hAnsi="Liberation Serif" w:cs="Times New Roman"/>
          <w:sz w:val="28"/>
          <w:szCs w:val="28"/>
          <w:lang w:eastAsia="ru-RU"/>
        </w:rPr>
        <w:t>, ул. Гагарина, 1, с северной стороны от земельного участка с кадастровым номером 66:12:2301002:10</w:t>
      </w:r>
      <w:r w:rsidR="00D624B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72F2D">
        <w:rPr>
          <w:rFonts w:ascii="Liberation Serif" w:hAnsi="Liberation Serif"/>
          <w:sz w:val="28"/>
          <w:szCs w:val="28"/>
        </w:rPr>
        <w:t>согласно фрагменту 5 (прилагается)</w:t>
      </w:r>
      <w:r w:rsidR="00872F2D" w:rsidRPr="00872F2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544972" w:rsidRPr="008C010A" w:rsidRDefault="00544972" w:rsidP="00E64B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Pr="008C010A" w:rsidRDefault="00544972" w:rsidP="00E6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5663E9" w:rsidRPr="008C010A" w:rsidRDefault="00544972" w:rsidP="00E6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Соломеин</w:t>
      </w:r>
      <w:proofErr w:type="spellEnd"/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24E4" w:rsidRPr="008C010A" w:rsidRDefault="009324E4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DC5B1B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DC5B1B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5663E9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872F2D" w:rsidRDefault="00872F2D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72F2D" w:rsidRDefault="00872F2D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8C010A" w:rsidRDefault="00C95D43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  <w:bookmarkStart w:id="0" w:name="_GoBack"/>
      <w:bookmarkEnd w:id="0"/>
    </w:p>
    <w:sectPr w:rsidR="00C95D43" w:rsidRPr="008C010A" w:rsidSect="00872F2D">
      <w:headerReference w:type="default" r:id="rId8"/>
      <w:pgSz w:w="11906" w:h="16838"/>
      <w:pgMar w:top="1276" w:right="70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F76" w:rsidRDefault="00CC0F76" w:rsidP="00356A08">
      <w:pPr>
        <w:spacing w:after="0" w:line="240" w:lineRule="auto"/>
      </w:pPr>
      <w:r>
        <w:separator/>
      </w:r>
    </w:p>
  </w:endnote>
  <w:endnote w:type="continuationSeparator" w:id="0">
    <w:p w:rsidR="00CC0F76" w:rsidRDefault="00CC0F76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F76" w:rsidRDefault="00CC0F76" w:rsidP="00356A08">
      <w:pPr>
        <w:spacing w:after="0" w:line="240" w:lineRule="auto"/>
      </w:pPr>
      <w:r>
        <w:separator/>
      </w:r>
    </w:p>
  </w:footnote>
  <w:footnote w:type="continuationSeparator" w:id="0">
    <w:p w:rsidR="00CC0F76" w:rsidRDefault="00CC0F76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1C5C34">
          <w:rPr>
            <w:rFonts w:ascii="Times New Roman" w:hAnsi="Times New Roman" w:cs="Times New Roman"/>
            <w:noProof/>
          </w:rPr>
          <w:t>2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0469E7"/>
    <w:rsid w:val="00056206"/>
    <w:rsid w:val="000A2FE0"/>
    <w:rsid w:val="00103674"/>
    <w:rsid w:val="001C5C34"/>
    <w:rsid w:val="00201B12"/>
    <w:rsid w:val="00277670"/>
    <w:rsid w:val="00356A08"/>
    <w:rsid w:val="00367A5A"/>
    <w:rsid w:val="003C33EF"/>
    <w:rsid w:val="003E0337"/>
    <w:rsid w:val="003F0414"/>
    <w:rsid w:val="00544972"/>
    <w:rsid w:val="005626A0"/>
    <w:rsid w:val="005660EE"/>
    <w:rsid w:val="005663E9"/>
    <w:rsid w:val="00644D60"/>
    <w:rsid w:val="0079302A"/>
    <w:rsid w:val="00872F2D"/>
    <w:rsid w:val="00882C60"/>
    <w:rsid w:val="008A7B09"/>
    <w:rsid w:val="008C010A"/>
    <w:rsid w:val="009324E4"/>
    <w:rsid w:val="00983E6B"/>
    <w:rsid w:val="00A375C7"/>
    <w:rsid w:val="00B0412A"/>
    <w:rsid w:val="00BB4314"/>
    <w:rsid w:val="00C20588"/>
    <w:rsid w:val="00C23671"/>
    <w:rsid w:val="00C95D43"/>
    <w:rsid w:val="00CC0F76"/>
    <w:rsid w:val="00D10038"/>
    <w:rsid w:val="00D14CB8"/>
    <w:rsid w:val="00D36C2B"/>
    <w:rsid w:val="00D624BF"/>
    <w:rsid w:val="00DA03C7"/>
    <w:rsid w:val="00DC2420"/>
    <w:rsid w:val="00DC3143"/>
    <w:rsid w:val="00DC5B1B"/>
    <w:rsid w:val="00DF1544"/>
    <w:rsid w:val="00E64BC6"/>
    <w:rsid w:val="00EA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2019-03-18T10:10:00Z</cp:lastPrinted>
  <dcterms:created xsi:type="dcterms:W3CDTF">2018-08-31T06:16:00Z</dcterms:created>
  <dcterms:modified xsi:type="dcterms:W3CDTF">2019-03-18T10:11:00Z</dcterms:modified>
</cp:coreProperties>
</file>