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066" w:rsidRDefault="00B46066" w:rsidP="00B4606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626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066" w:rsidRDefault="00B46066" w:rsidP="00B46066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ГЛАВА МУНИЦИПАЛЬНОГО ОБРАЗОВАНИЯ</w:t>
      </w:r>
    </w:p>
    <w:p w:rsidR="00B46066" w:rsidRDefault="00BE6019" w:rsidP="00B4606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B46066">
        <w:rPr>
          <w:b/>
          <w:bCs/>
          <w:sz w:val="28"/>
          <w:szCs w:val="28"/>
        </w:rPr>
        <w:t>КАМЕНСКИЙ ГОРОДСКОЙ ОКРУГ</w:t>
      </w:r>
      <w:r>
        <w:rPr>
          <w:b/>
          <w:bCs/>
          <w:sz w:val="28"/>
          <w:szCs w:val="28"/>
        </w:rPr>
        <w:t>»</w:t>
      </w:r>
    </w:p>
    <w:p w:rsidR="00B46066" w:rsidRDefault="00B46066" w:rsidP="00B46066">
      <w:pPr>
        <w:pStyle w:val="6"/>
        <w:pBdr>
          <w:bottom w:val="double" w:sz="6" w:space="1" w:color="auto"/>
        </w:pBdr>
        <w:rPr>
          <w:spacing w:val="100"/>
          <w:sz w:val="28"/>
          <w:szCs w:val="28"/>
        </w:rPr>
      </w:pPr>
      <w:r>
        <w:rPr>
          <w:spacing w:val="100"/>
          <w:sz w:val="28"/>
          <w:szCs w:val="28"/>
        </w:rPr>
        <w:t>ПОСТАНОВЛЕНИЕ</w:t>
      </w:r>
    </w:p>
    <w:p w:rsidR="00B46066" w:rsidRDefault="00B46066" w:rsidP="00B46066">
      <w:pPr>
        <w:rPr>
          <w:sz w:val="28"/>
          <w:szCs w:val="28"/>
        </w:rPr>
      </w:pPr>
    </w:p>
    <w:p w:rsidR="00BE6019" w:rsidRDefault="00BE6019" w:rsidP="00B46066">
      <w:pPr>
        <w:pStyle w:val="7"/>
        <w:rPr>
          <w:szCs w:val="28"/>
        </w:rPr>
      </w:pPr>
      <w:r>
        <w:rPr>
          <w:szCs w:val="28"/>
        </w:rPr>
        <w:t>29.05.2018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№ 745</w:t>
      </w:r>
    </w:p>
    <w:p w:rsidR="00B46066" w:rsidRDefault="00B46066" w:rsidP="00BE6019">
      <w:pPr>
        <w:pStyle w:val="7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п. Мартюш</w:t>
      </w:r>
    </w:p>
    <w:p w:rsidR="00B46066" w:rsidRDefault="00B46066" w:rsidP="00B46066">
      <w:pPr>
        <w:rPr>
          <w:sz w:val="28"/>
          <w:szCs w:val="28"/>
        </w:rPr>
      </w:pPr>
    </w:p>
    <w:p w:rsidR="00B46066" w:rsidRDefault="00B46066" w:rsidP="00B46066">
      <w:pPr>
        <w:rPr>
          <w:sz w:val="28"/>
          <w:szCs w:val="28"/>
        </w:rPr>
      </w:pPr>
    </w:p>
    <w:p w:rsidR="00B46066" w:rsidRDefault="00B46066" w:rsidP="00B46066">
      <w:pPr>
        <w:pStyle w:val="8"/>
        <w:rPr>
          <w:szCs w:val="28"/>
        </w:rPr>
      </w:pPr>
      <w:r>
        <w:rPr>
          <w:szCs w:val="28"/>
        </w:rPr>
        <w:t>Об утверждении плана  мероприятий по подготовке и проведению областной межведомственной комплексной профилактической операции «Подросток»</w:t>
      </w:r>
      <w:r w:rsidR="004528C4">
        <w:rPr>
          <w:szCs w:val="28"/>
        </w:rPr>
        <w:t xml:space="preserve">  на территории МО </w:t>
      </w:r>
      <w:r>
        <w:rPr>
          <w:szCs w:val="28"/>
        </w:rPr>
        <w:t>«Каменский городской округ»</w:t>
      </w:r>
      <w:r w:rsidR="00785E3C">
        <w:rPr>
          <w:szCs w:val="28"/>
        </w:rPr>
        <w:t xml:space="preserve"> </w:t>
      </w:r>
      <w:r>
        <w:rPr>
          <w:szCs w:val="28"/>
        </w:rPr>
        <w:t>в 2018 году</w:t>
      </w:r>
    </w:p>
    <w:p w:rsidR="00B46066" w:rsidRDefault="00B46066" w:rsidP="00B46066">
      <w:pPr>
        <w:rPr>
          <w:sz w:val="28"/>
          <w:szCs w:val="28"/>
        </w:rPr>
      </w:pPr>
    </w:p>
    <w:p w:rsidR="00B46066" w:rsidRDefault="00B46066" w:rsidP="00B46066">
      <w:pPr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</w:p>
    <w:p w:rsidR="00B46066" w:rsidRDefault="00B46066" w:rsidP="00B460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>
        <w:rPr>
          <w:sz w:val="28"/>
          <w:szCs w:val="28"/>
        </w:rPr>
        <w:t>В соответствии с Федеральным законом от 24.06.1999 года № 120</w:t>
      </w:r>
      <w:r>
        <w:rPr>
          <w:sz w:val="28"/>
          <w:szCs w:val="28"/>
        </w:rPr>
        <w:noBreakHyphen/>
        <w:t xml:space="preserve">ФЗ </w:t>
      </w:r>
      <w:r>
        <w:rPr>
          <w:sz w:val="28"/>
          <w:szCs w:val="28"/>
        </w:rPr>
        <w:br/>
        <w:t xml:space="preserve">«Об основах системы профилактики безнадзорности и правонарушений несовершеннолетних», распоряжением Правительства Российской Федерации </w:t>
      </w:r>
      <w:r>
        <w:rPr>
          <w:sz w:val="28"/>
          <w:szCs w:val="28"/>
        </w:rPr>
        <w:br/>
        <w:t xml:space="preserve">от 22.03.2017 года № 520-р  «Об утверждении Концепции развития системы профилактики безнадзорности и правонарушений несовершеннолетних на период до 2020 года», Законом  Свердловской области от 28.11.2001 года </w:t>
      </w:r>
      <w:r>
        <w:rPr>
          <w:sz w:val="28"/>
          <w:szCs w:val="28"/>
        </w:rPr>
        <w:br/>
        <w:t>№ 58</w:t>
      </w:r>
      <w:r>
        <w:rPr>
          <w:sz w:val="28"/>
          <w:szCs w:val="28"/>
        </w:rPr>
        <w:noBreakHyphen/>
        <w:t>ОЗ «О профилактике безнадзорности и правонарушений несовершеннолетних в Свердловской области», Постановлением  Правительства Свердловской области</w:t>
      </w:r>
      <w:proofErr w:type="gramEnd"/>
      <w:r>
        <w:rPr>
          <w:sz w:val="28"/>
          <w:szCs w:val="28"/>
        </w:rPr>
        <w:t xml:space="preserve"> от 03.05.2018  № 234-ПП «О ежегодной   областной межведомственной  комплексной  профилактической операции «Подросток»,    постановлением  Главы муниципального образования МО « Каменский городской округ»   от 19.02.2018  № 211 «О мерах по организации и обеспечению отдыха и оздоровления детей  муниципального образования « Каменский городской округ»,  </w:t>
      </w:r>
    </w:p>
    <w:p w:rsidR="00B46066" w:rsidRDefault="00B46066" w:rsidP="00B4606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 методическими  рекомендациями по  проведению   областной межведомственной комплексной профилактической операции  «Подросток» в 2018 году, утвержденными решением областной комиссии по делам несовершеннолетних и защите их прав от 10.05.2018 года № 4 , в целях реализации  мер, направленных на профилактику  безнадзорности и правонарушений несовершеннолетних  в Каменском городском округе, организацию  межведомственного взаимодействия органов и учреждений системы профилактики  безнадзорности и правонарушений  несовершеннолетних по организации летнего отдыха</w:t>
      </w:r>
      <w:proofErr w:type="gramEnd"/>
      <w:r>
        <w:rPr>
          <w:sz w:val="28"/>
          <w:szCs w:val="28"/>
        </w:rPr>
        <w:t>, оздоровления  и занятости  несовершеннолетних</w:t>
      </w:r>
    </w:p>
    <w:p w:rsidR="00B46066" w:rsidRDefault="00B46066" w:rsidP="00B46066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B46066" w:rsidRDefault="00B46066" w:rsidP="00B46066">
      <w:pPr>
        <w:pStyle w:val="3"/>
        <w:jc w:val="both"/>
        <w:rPr>
          <w:szCs w:val="28"/>
        </w:rPr>
      </w:pPr>
      <w:r>
        <w:rPr>
          <w:szCs w:val="28"/>
        </w:rPr>
        <w:tab/>
        <w:t>1. Утвердить план мероприятий по подготовке и проведению межведомственной  комплексной   профилактической операции  «Подросток» в 2018 году на территории  муниципального образования  «Каменский городской округ»  (прилагается).</w:t>
      </w:r>
    </w:p>
    <w:p w:rsidR="00B46066" w:rsidRDefault="00B46066" w:rsidP="00B46066">
      <w:pPr>
        <w:pStyle w:val="3"/>
        <w:jc w:val="both"/>
        <w:rPr>
          <w:szCs w:val="28"/>
        </w:rPr>
      </w:pPr>
      <w:r>
        <w:rPr>
          <w:szCs w:val="28"/>
        </w:rPr>
        <w:lastRenderedPageBreak/>
        <w:t xml:space="preserve">          2. Обеспечить эффективное  взаимодействие  органов и учреждений системы профилактики безнадзорности и правонарушений  несовершеннолетних в целях решения основных задач  операции «Подросток», определенных  Постановлением Правительства Свердловской области  от   03.05.2018 года  № </w:t>
      </w:r>
    </w:p>
    <w:p w:rsidR="00B46066" w:rsidRDefault="00B46066" w:rsidP="00B46066">
      <w:pPr>
        <w:pStyle w:val="3"/>
        <w:jc w:val="both"/>
        <w:rPr>
          <w:szCs w:val="28"/>
        </w:rPr>
      </w:pPr>
      <w:r>
        <w:rPr>
          <w:szCs w:val="28"/>
        </w:rPr>
        <w:t>234-ПП, для реализации комплекса мер по организации  отдыха, оздоровления и занятости детей и подростков в летний период.</w:t>
      </w:r>
    </w:p>
    <w:p w:rsidR="00B46066" w:rsidRDefault="00B46066" w:rsidP="00B46066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 Настоящее постановление разместить на официальном сайте муниципального образования «Каменский городской округ».</w:t>
      </w:r>
    </w:p>
    <w:p w:rsidR="00B46066" w:rsidRDefault="00B46066" w:rsidP="00B46066">
      <w:pPr>
        <w:pStyle w:val="3"/>
        <w:jc w:val="both"/>
        <w:rPr>
          <w:szCs w:val="28"/>
        </w:rPr>
      </w:pPr>
      <w:r>
        <w:rPr>
          <w:szCs w:val="28"/>
        </w:rPr>
        <w:t xml:space="preserve">         4.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возложить на заместителя Главы  администрации  по  вопросам организации управления и социальной политике И.В. Кырчикову.</w:t>
      </w:r>
    </w:p>
    <w:p w:rsidR="00B46066" w:rsidRDefault="00B46066" w:rsidP="00B46066">
      <w:pPr>
        <w:pStyle w:val="3"/>
        <w:jc w:val="both"/>
        <w:rPr>
          <w:szCs w:val="28"/>
        </w:rPr>
      </w:pPr>
    </w:p>
    <w:p w:rsidR="00B46066" w:rsidRDefault="00B46066" w:rsidP="00B46066">
      <w:pPr>
        <w:pStyle w:val="3"/>
        <w:jc w:val="both"/>
        <w:rPr>
          <w:szCs w:val="28"/>
        </w:rPr>
      </w:pPr>
    </w:p>
    <w:p w:rsidR="00B46066" w:rsidRDefault="00B46066" w:rsidP="00B46066">
      <w:pPr>
        <w:pStyle w:val="3"/>
        <w:jc w:val="both"/>
        <w:rPr>
          <w:szCs w:val="28"/>
        </w:rPr>
      </w:pPr>
    </w:p>
    <w:p w:rsidR="00B46066" w:rsidRDefault="00B46066" w:rsidP="00B46066">
      <w:pPr>
        <w:pStyle w:val="3"/>
        <w:rPr>
          <w:szCs w:val="28"/>
        </w:rPr>
      </w:pPr>
      <w:r>
        <w:rPr>
          <w:szCs w:val="28"/>
        </w:rPr>
        <w:t>Глава городского окр</w:t>
      </w:r>
      <w:r w:rsidR="00785E3C">
        <w:rPr>
          <w:szCs w:val="28"/>
        </w:rPr>
        <w:t>уга</w:t>
      </w:r>
      <w:r w:rsidR="00785E3C">
        <w:rPr>
          <w:szCs w:val="28"/>
        </w:rPr>
        <w:tab/>
      </w:r>
      <w:r w:rsidR="00785E3C">
        <w:rPr>
          <w:szCs w:val="28"/>
        </w:rPr>
        <w:tab/>
      </w:r>
      <w:r w:rsidR="00785E3C">
        <w:rPr>
          <w:szCs w:val="28"/>
        </w:rPr>
        <w:tab/>
      </w:r>
      <w:r w:rsidR="00785E3C">
        <w:rPr>
          <w:szCs w:val="28"/>
        </w:rPr>
        <w:tab/>
      </w:r>
      <w:r w:rsidR="00785E3C">
        <w:rPr>
          <w:szCs w:val="28"/>
        </w:rPr>
        <w:tab/>
        <w:t xml:space="preserve">                  </w:t>
      </w:r>
      <w:r w:rsidR="004528C4">
        <w:rPr>
          <w:szCs w:val="28"/>
        </w:rPr>
        <w:t xml:space="preserve">        </w:t>
      </w:r>
      <w:r>
        <w:rPr>
          <w:szCs w:val="28"/>
        </w:rPr>
        <w:t xml:space="preserve">С.А. Белоусов </w:t>
      </w:r>
    </w:p>
    <w:p w:rsidR="00B46066" w:rsidRDefault="00B46066" w:rsidP="00B46066">
      <w:pPr>
        <w:pStyle w:val="3"/>
        <w:rPr>
          <w:szCs w:val="28"/>
        </w:rPr>
      </w:pPr>
    </w:p>
    <w:p w:rsidR="00B46066" w:rsidRDefault="00B46066" w:rsidP="00B46066">
      <w:pPr>
        <w:pStyle w:val="3"/>
        <w:rPr>
          <w:szCs w:val="28"/>
        </w:rPr>
      </w:pPr>
    </w:p>
    <w:p w:rsidR="00B46066" w:rsidRDefault="00B46066" w:rsidP="00B46066">
      <w:pPr>
        <w:pStyle w:val="3"/>
        <w:rPr>
          <w:szCs w:val="28"/>
        </w:rPr>
      </w:pPr>
    </w:p>
    <w:p w:rsidR="00B46066" w:rsidRDefault="00B46066" w:rsidP="00B46066">
      <w:pPr>
        <w:pStyle w:val="3"/>
        <w:rPr>
          <w:szCs w:val="28"/>
        </w:rPr>
      </w:pPr>
    </w:p>
    <w:p w:rsidR="00B46066" w:rsidRDefault="00B46066" w:rsidP="00B46066">
      <w:pPr>
        <w:pStyle w:val="3"/>
        <w:rPr>
          <w:szCs w:val="28"/>
        </w:rPr>
      </w:pPr>
    </w:p>
    <w:p w:rsidR="004204C9" w:rsidRDefault="00F944CF"/>
    <w:sectPr w:rsidR="004204C9" w:rsidSect="004865EE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4CF" w:rsidRDefault="00F944CF" w:rsidP="00FD037E">
      <w:r>
        <w:separator/>
      </w:r>
    </w:p>
  </w:endnote>
  <w:endnote w:type="continuationSeparator" w:id="0">
    <w:p w:rsidR="00F944CF" w:rsidRDefault="00F944CF" w:rsidP="00FD0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4CF" w:rsidRDefault="00F944CF" w:rsidP="00FD037E">
      <w:r>
        <w:separator/>
      </w:r>
    </w:p>
  </w:footnote>
  <w:footnote w:type="continuationSeparator" w:id="0">
    <w:p w:rsidR="00F944CF" w:rsidRDefault="00F944CF" w:rsidP="00FD0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5270263"/>
      <w:docPartObj>
        <w:docPartGallery w:val="Page Numbers (Top of Page)"/>
        <w:docPartUnique/>
      </w:docPartObj>
    </w:sdtPr>
    <w:sdtEndPr/>
    <w:sdtContent>
      <w:p w:rsidR="004865EE" w:rsidRDefault="004865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019">
          <w:rPr>
            <w:noProof/>
          </w:rPr>
          <w:t>2</w:t>
        </w:r>
        <w:r>
          <w:fldChar w:fldCharType="end"/>
        </w:r>
      </w:p>
    </w:sdtContent>
  </w:sdt>
  <w:p w:rsidR="00FD037E" w:rsidRDefault="00FD03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C27"/>
    <w:rsid w:val="002D3C27"/>
    <w:rsid w:val="004528C4"/>
    <w:rsid w:val="004865EE"/>
    <w:rsid w:val="00785E3C"/>
    <w:rsid w:val="007E6C91"/>
    <w:rsid w:val="00B46066"/>
    <w:rsid w:val="00BE6019"/>
    <w:rsid w:val="00CA0A32"/>
    <w:rsid w:val="00DB78F9"/>
    <w:rsid w:val="00EC15F0"/>
    <w:rsid w:val="00F944CF"/>
    <w:rsid w:val="00FD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B46066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B46066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B46066"/>
    <w:pPr>
      <w:keepNext/>
      <w:jc w:val="center"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4606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B460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B46066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B46066"/>
    <w:pPr>
      <w:jc w:val="center"/>
    </w:pPr>
    <w:rPr>
      <w:sz w:val="28"/>
    </w:rPr>
  </w:style>
  <w:style w:type="paragraph" w:styleId="3">
    <w:name w:val="Body Text 3"/>
    <w:basedOn w:val="a"/>
    <w:link w:val="30"/>
    <w:semiHidden/>
    <w:unhideWhenUsed/>
    <w:rsid w:val="00B46066"/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B460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60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60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D03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D0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D03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D03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B46066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B46066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B46066"/>
    <w:pPr>
      <w:keepNext/>
      <w:jc w:val="center"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4606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B460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B46066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B46066"/>
    <w:pPr>
      <w:jc w:val="center"/>
    </w:pPr>
    <w:rPr>
      <w:sz w:val="28"/>
    </w:rPr>
  </w:style>
  <w:style w:type="paragraph" w:styleId="3">
    <w:name w:val="Body Text 3"/>
    <w:basedOn w:val="a"/>
    <w:link w:val="30"/>
    <w:semiHidden/>
    <w:unhideWhenUsed/>
    <w:rsid w:val="00B46066"/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B460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60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60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D03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D0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D03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D03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User5</cp:lastModifiedBy>
  <cp:revision>10</cp:revision>
  <cp:lastPrinted>2018-05-29T07:05:00Z</cp:lastPrinted>
  <dcterms:created xsi:type="dcterms:W3CDTF">2018-05-28T05:37:00Z</dcterms:created>
  <dcterms:modified xsi:type="dcterms:W3CDTF">2018-05-29T07:05:00Z</dcterms:modified>
</cp:coreProperties>
</file>